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Усть-Лабинский район, станица  Некрасовская                                                                  муниципальное бюджетное общеобразовательное учреждение                     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средняя общеобразовательная школа № 12                                        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color w:val="000000"/>
        </w:rPr>
      </w:pP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</w:rPr>
      </w:pP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УТВЕРЖДЕНО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от  </w:t>
      </w:r>
      <w:r w:rsidR="009401FC">
        <w:rPr>
          <w:rFonts w:ascii="Times New Roman" w:hAnsi="Times New Roman" w:cs="Times New Roman"/>
          <w:color w:val="000000"/>
          <w:sz w:val="24"/>
        </w:rPr>
        <w:t>30</w:t>
      </w:r>
      <w:r w:rsidRPr="00EA60BA">
        <w:rPr>
          <w:rFonts w:ascii="Times New Roman" w:hAnsi="Times New Roman" w:cs="Times New Roman"/>
          <w:color w:val="000000"/>
          <w:sz w:val="24"/>
        </w:rPr>
        <w:t>.08.20</w:t>
      </w:r>
      <w:r w:rsidR="00295D64">
        <w:rPr>
          <w:rFonts w:ascii="Times New Roman" w:hAnsi="Times New Roman" w:cs="Times New Roman"/>
          <w:color w:val="000000"/>
          <w:sz w:val="24"/>
        </w:rPr>
        <w:t>2</w:t>
      </w:r>
      <w:r w:rsidR="009401FC">
        <w:rPr>
          <w:rFonts w:ascii="Times New Roman" w:hAnsi="Times New Roman" w:cs="Times New Roman"/>
          <w:color w:val="000000"/>
          <w:sz w:val="24"/>
        </w:rPr>
        <w:t>4</w:t>
      </w:r>
      <w:r w:rsidRPr="00EA60BA">
        <w:rPr>
          <w:rFonts w:ascii="Times New Roman" w:hAnsi="Times New Roman" w:cs="Times New Roman"/>
          <w:color w:val="000000"/>
          <w:sz w:val="24"/>
        </w:rPr>
        <w:t xml:space="preserve">   года протокол № 1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B105A0" w:rsidRPr="003550AB" w:rsidRDefault="00B105A0" w:rsidP="00B105A0">
      <w:pPr>
        <w:shd w:val="clear" w:color="auto" w:fill="FFFFFF"/>
        <w:spacing w:after="0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B105A0" w:rsidRDefault="00B105A0" w:rsidP="00B10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B105A0" w:rsidRPr="00B42A32" w:rsidRDefault="00B105A0" w:rsidP="00B10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2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РАБОЧАЯ ПРОГРАММА </w:t>
      </w:r>
    </w:p>
    <w:p w:rsidR="00B105A0" w:rsidRPr="00B42A32" w:rsidRDefault="009401FC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8927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неурочной деятельности   </w:t>
      </w:r>
      <w:r w:rsidR="00B105A0"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proofErr w:type="spellStart"/>
      <w:r w:rsidR="00B105A0"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кубановедению</w:t>
      </w:r>
      <w:proofErr w:type="spellEnd"/>
      <w:r w:rsidR="00B105A0"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105A0" w:rsidRPr="00B42A32" w:rsidRDefault="00B105A0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образования (класс) -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среднее общее образование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, 10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класс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105A0" w:rsidRPr="00B42A32" w:rsidRDefault="009401FC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часов - 34</w:t>
      </w:r>
      <w:r w:rsidR="00B04F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часа</w:t>
      </w:r>
    </w:p>
    <w:p w:rsidR="00B105A0" w:rsidRPr="00B42A32" w:rsidRDefault="00B105A0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Степанова Нелли Дмитриевна</w:t>
      </w:r>
    </w:p>
    <w:p w:rsidR="00B105A0" w:rsidRDefault="00B105A0" w:rsidP="00952A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A0E" w:rsidRPr="00B105A0" w:rsidRDefault="00B105A0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105A0">
        <w:rPr>
          <w:rFonts w:ascii="Times New Roman" w:eastAsia="Calibri" w:hAnsi="Times New Roman" w:cs="Times New Roman"/>
          <w:sz w:val="28"/>
          <w:szCs w:val="28"/>
        </w:rPr>
        <w:t>абочая программа разработана на основе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>авторской программы</w:t>
      </w:r>
      <w:r w:rsidR="00952A0E"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="00952A0E" w:rsidRPr="00952A0E">
        <w:rPr>
          <w:rFonts w:ascii="Times New Roman" w:eastAsia="Calibri" w:hAnsi="Times New Roman" w:cs="Times New Roman"/>
          <w:sz w:val="28"/>
          <w:szCs w:val="28"/>
        </w:rPr>
        <w:t>Кубановедение</w:t>
      </w:r>
      <w:proofErr w:type="spellEnd"/>
      <w:r w:rsidR="00952A0E"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для  </w:t>
      </w:r>
      <w:r w:rsidR="00952A0E">
        <w:rPr>
          <w:rFonts w:ascii="Times New Roman" w:eastAsia="Calibri" w:hAnsi="Times New Roman" w:cs="Times New Roman"/>
          <w:sz w:val="28"/>
          <w:szCs w:val="28"/>
        </w:rPr>
        <w:t>10-11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 w:rsidR="00952A0E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(организаций)</w:t>
      </w:r>
      <w:r>
        <w:rPr>
          <w:rFonts w:ascii="Times New Roman" w:eastAsia="Calibri" w:hAnsi="Times New Roman" w:cs="Times New Roman"/>
          <w:sz w:val="28"/>
          <w:szCs w:val="28"/>
        </w:rPr>
        <w:t>. Автор: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А.А.</w:t>
      </w:r>
      <w:r w:rsid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>Зайцев</w:t>
      </w:r>
      <w:r w:rsidR="001B4E1C">
        <w:rPr>
          <w:rFonts w:ascii="Times New Roman" w:eastAsia="Calibri" w:hAnsi="Times New Roman" w:cs="Times New Roman"/>
          <w:sz w:val="28"/>
          <w:szCs w:val="28"/>
        </w:rPr>
        <w:t>,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ОИПЦ «Перспективы образования». - </w:t>
      </w:r>
      <w:r w:rsidRPr="00952A0E">
        <w:rPr>
          <w:rFonts w:ascii="Times New Roman" w:eastAsia="Calibri" w:hAnsi="Times New Roman" w:cs="Times New Roman"/>
          <w:sz w:val="28"/>
          <w:szCs w:val="28"/>
        </w:rPr>
        <w:t>Краснодар,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5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52A0E" w:rsidRPr="00952A0E">
        <w:rPr>
          <w:rFonts w:ascii="Times New Roman" w:eastAsia="Calibri" w:hAnsi="Times New Roman" w:cs="Times New Roman"/>
          <w:sz w:val="28"/>
          <w:szCs w:val="28"/>
        </w:rPr>
        <w:t>составленной</w:t>
      </w:r>
      <w:proofErr w:type="gramEnd"/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>
        <w:rPr>
          <w:rFonts w:ascii="Times New Roman" w:eastAsia="Calibri" w:hAnsi="Times New Roman" w:cs="Times New Roman"/>
          <w:sz w:val="28"/>
          <w:szCs w:val="28"/>
        </w:rPr>
        <w:t>с учетом требований ФГОС среднего общего образования и Историко-культурного стандарта</w:t>
      </w:r>
      <w:r w:rsidR="001B4E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E1C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E1C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E1C" w:rsidRPr="00952A0E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594C" w:rsidRDefault="0039594C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A0E" w:rsidRDefault="001B4E1C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4E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1B4E1C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1B4E1C">
        <w:rPr>
          <w:rFonts w:ascii="Times New Roman" w:eastAsia="Calibri" w:hAnsi="Times New Roman" w:cs="Times New Roman"/>
          <w:b/>
          <w:sz w:val="28"/>
          <w:szCs w:val="28"/>
        </w:rPr>
        <w:t>, предметные результаты освоения учебного предмета «</w:t>
      </w:r>
      <w:proofErr w:type="spellStart"/>
      <w:r w:rsidRPr="001B4E1C">
        <w:rPr>
          <w:rFonts w:ascii="Times New Roman" w:eastAsia="Calibri" w:hAnsi="Times New Roman" w:cs="Times New Roman"/>
          <w:b/>
          <w:sz w:val="28"/>
          <w:szCs w:val="28"/>
        </w:rPr>
        <w:t>Кубановедение</w:t>
      </w:r>
      <w:proofErr w:type="spellEnd"/>
      <w:r w:rsidRPr="001B4E1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B4E1C" w:rsidRDefault="001B4E1C" w:rsidP="001B4E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российской гражданской идентичности, патриотизма, уважения к духовному наследию прошлого многонационального российского народа.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Осознание совей этнической принадлежности, знание истории, языка, культуры своего народа, своего края.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Осознание необходимости честного служения Отечеству, уважения к героическому прошлому своей страны.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Понимание необходимости защиты страны от попыток нарушения суверенитета, подрыва ее территориальной целостности.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нравственных качеств на примерах жизни и деятельности выдающихся исторических личностей.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общества.</w:t>
      </w:r>
    </w:p>
    <w:p w:rsidR="001B4E1C" w:rsidRDefault="00B91B0F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основ самовоспитание с целью расширения кругозора, развития познавательной деятельности.</w:t>
      </w:r>
    </w:p>
    <w:p w:rsidR="00B91B0F" w:rsidRDefault="00B91B0F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толерантного отношения к людям другой национальности и вероисповедания.</w:t>
      </w:r>
    </w:p>
    <w:p w:rsidR="00B91B0F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навыков сотрудничества со сверстниками, детьми младшего возраста и взрослыми через систему освоения разнообразных социальных норм и практического применения социальных ролей в образовательной и общественно полезной деятельности с целью формирования уважительного и доброжелательного отношения к другим людям, умения вести диалог и конструктивно разрешать конфликтные ситуации цивилизованными способами.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Воспитание сознательного отношения к учению как важнейшей сфере деятельности молодежи, позволяющей развивать интеллектуальные и творческие способности.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Формирование навыков саморазвития и самообразования для дальнейшей успешной социализации в профессиональной и общественной деятельности.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Воспитание негативного отношения к вредным привычкам; привитие навыков здорового и безопасного образа жизни через осознание необходимости заниматься физкультурно-оздоровительной деятельностью.</w:t>
      </w:r>
      <w:r w:rsidR="00F053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532D" w:rsidRDefault="00900A0B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32D">
        <w:rPr>
          <w:rFonts w:ascii="Times New Roman" w:eastAsia="Calibri" w:hAnsi="Times New Roman" w:cs="Times New Roman"/>
          <w:sz w:val="28"/>
          <w:szCs w:val="28"/>
        </w:rPr>
        <w:t>Понимание старшеклассниками необходимости осознанного выбора будущей профессии на основе понимания ее ценностного содержания и возможности личного участия в решении важнейших социально-экономических проблем своего региона.</w:t>
      </w:r>
    </w:p>
    <w:p w:rsidR="00F0532D" w:rsidRDefault="00900A0B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32D">
        <w:rPr>
          <w:rFonts w:ascii="Times New Roman" w:eastAsia="Calibri" w:hAnsi="Times New Roman" w:cs="Times New Roman"/>
          <w:sz w:val="28"/>
          <w:szCs w:val="28"/>
        </w:rPr>
        <w:t>Воспитание бережного отношения к природе родного края; формирование основ экологического мышления</w:t>
      </w:r>
      <w:r w:rsidR="00E26CA5">
        <w:rPr>
          <w:rFonts w:ascii="Times New Roman" w:eastAsia="Calibri" w:hAnsi="Times New Roman" w:cs="Times New Roman"/>
          <w:sz w:val="28"/>
          <w:szCs w:val="28"/>
        </w:rPr>
        <w:t xml:space="preserve"> через систему исследовательской и проектной деятельности на уроках кубановедения и во внеурочное время.</w:t>
      </w:r>
    </w:p>
    <w:p w:rsidR="00E26CA5" w:rsidRDefault="00E26CA5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Изучение семейных традиций разных народов, населяющих Кубань; формирование навыков бережного отношения к важнейшим семейным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ценностям; воспитание уважительного отношения к членам семьи и памяти предков.</w:t>
      </w:r>
    </w:p>
    <w:p w:rsidR="00E26CA5" w:rsidRDefault="00E26CA5" w:rsidP="00E26CA5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6CA5" w:rsidRDefault="00E26CA5" w:rsidP="00E26CA5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26CA5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E26CA5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результаты: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26CA5">
        <w:rPr>
          <w:rFonts w:ascii="Times New Roman" w:eastAsia="Calibri" w:hAnsi="Times New Roman" w:cs="Times New Roman"/>
          <w:sz w:val="28"/>
          <w:szCs w:val="28"/>
        </w:rPr>
        <w:t>Умение самостоятельно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определять цели и составлять планы, осознавая приоритетные и второстепенные задачи, контролировать и корректировать учебную, внеурочную и внешкольную деятельность учетом предварительного планирования.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взаимодействовать с партнёрами в ходе совместной учебной деятельности, составлять план коллективной работы, формулировать ее цели и задачи, прогнозировать результаты, приобретение навыков эффективного разрешения возникающих споров и конфликтов.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самостоятельного поиска наиболее эффективного способа решения задач, применения разнообразных методов познания окружающей действительности.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самостоятельно моделировать учебно-познавательную деятельность; систематизировать и анализировать данные, полученные из различных источников информации.</w:t>
      </w:r>
    </w:p>
    <w:p w:rsidR="00E26CA5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полученные знания для изучения функций различных социальных институтов, решения проблем социально- политического и экономического характера, а также объективной оценки результатов свое деятельности.</w:t>
      </w:r>
    </w:p>
    <w:p w:rsidR="00514E78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самостоятельно оценивать различного рода ситуации, возникшие в общественной жизни или семейно-бытовой сфере, принимать необходимые решения.</w:t>
      </w:r>
    </w:p>
    <w:p w:rsidR="00514E78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соотносить поступки свои и других людей с нравственными ценностями и нормами поведения, установленными законом.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устной и письменной речь, монологической контекстной речью; умение вести дискуссию по заданной проблеме, аргументировать свою точку зрения.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Владение навыками ведения диалога с обоснованием собственной точки зрения по наиболее сложным и спорным вопросам истории страны и региона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EE30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начала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использования источн</w:t>
      </w:r>
      <w:r w:rsidR="00976CC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коведческой базы для создания конечного образовательного продукта в виде доклада, презентации, эссе, реферата.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Умение использовать информационно-коммуникационные технологии и в различных сферах деятельности.</w:t>
      </w:r>
    </w:p>
    <w:p w:rsidR="00976CC1" w:rsidRDefault="00976CC1" w:rsidP="00976CC1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6CC1" w:rsidRDefault="00976CC1" w:rsidP="00976CC1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76CC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</w:p>
    <w:p w:rsidR="00976CC1" w:rsidRDefault="00976CC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использования исторических и географических карт при изучении важнейших событий в истории кубанского региона.</w:t>
      </w:r>
    </w:p>
    <w:p w:rsidR="00976CC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искать, анализировать и оценивать содержащиеся в различных источниках информации данные об исторических событиях, имевших место на территории Кубани.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Умение аргументировать свою точку зрения, высказывая собственное мнение по проблемам социально-экономического развития кубанского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знания, полученные на уроках кубановедения, в своей практической деятельности; использовать навыки проектно-исследовательской работы при решении социально значимых проблем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исторической реконструкции для изучения историко-культурных объектов своей малой родины.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Использование широкого спектра социально-экономической информации для характеристики региональной специфики регулирования общественных отношений в период становления гражданского общества на Кубани.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оценивать вклад выдающихся личностей, живших и работавших на Кубани, в развитие нашего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характеризовать исторические события и явления, происходившие на Кубани, в контексте истории Российского государства.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знания по кубановедению для сохранения памятников природы, истории и культуры на территории Краснодарского края и других российских регионов.</w:t>
      </w:r>
    </w:p>
    <w:p w:rsidR="00064AF6" w:rsidRDefault="00064AF6" w:rsidP="00064AF6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064AF6" w:rsidRPr="00064AF6" w:rsidRDefault="00064AF6" w:rsidP="00064AF6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4AF6">
        <w:rPr>
          <w:rFonts w:ascii="Times New Roman" w:eastAsia="Calibri" w:hAnsi="Times New Roman" w:cs="Times New Roman"/>
          <w:b/>
          <w:sz w:val="28"/>
          <w:szCs w:val="28"/>
        </w:rPr>
        <w:t xml:space="preserve">В результате изучения кубановедения </w:t>
      </w:r>
      <w:r w:rsidR="009401FC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Pr="00064AF6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9401FC">
        <w:rPr>
          <w:rFonts w:ascii="Times New Roman" w:eastAsia="Calibri" w:hAnsi="Times New Roman" w:cs="Times New Roman"/>
          <w:b/>
          <w:sz w:val="28"/>
          <w:szCs w:val="28"/>
        </w:rPr>
        <w:t xml:space="preserve"> классе</w:t>
      </w:r>
      <w:r w:rsidRPr="00064AF6">
        <w:rPr>
          <w:rFonts w:ascii="Times New Roman" w:eastAsia="Calibri" w:hAnsi="Times New Roman" w:cs="Times New Roman"/>
          <w:b/>
          <w:sz w:val="28"/>
          <w:szCs w:val="28"/>
        </w:rPr>
        <w:t xml:space="preserve"> ученик должен знать/понимать: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-основные этапы и важнейшие события в истории Кубани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64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–начала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064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века, раскрывать их в контексте исторических событий, происходивших в этот период в стране и мире;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экономико-географического и геополитического положения Краснодарского края, оценивать природно-ресурсный потенциал региона;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-административное устройство Краснодарского края, численность населения, этническое и конфессиональное многообразие региона.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-современные версии и альтернативные точки зрения ученых на события, происходившие на территории Кубани в период Гражданской войны и Великой российской революции;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развития экономики Краснодарского края, ее современное состояние и векторы развития, называть и характеризовать ведущие отрасли хозяйства;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социальных отношений в кубанском обществе;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-политико-правовой статус Краснодарского края;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развития культурного пространства региона</w:t>
      </w:r>
      <w:r w:rsidR="007760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-имена ученых, исследователей, выдающихся деятелей культуры и искусства, политиков и военных, способствовавших социально-экономическому развитию кубанского региона;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-место и роль Краснодарского края в современной России;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7760D1">
        <w:rPr>
          <w:rFonts w:ascii="Times New Roman" w:eastAsia="Calibri" w:hAnsi="Times New Roman" w:cs="Times New Roman"/>
          <w:b/>
          <w:sz w:val="28"/>
          <w:szCs w:val="28"/>
        </w:rPr>
        <w:t>меть: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760D1">
        <w:rPr>
          <w:rFonts w:ascii="Times New Roman" w:eastAsia="Calibri" w:hAnsi="Times New Roman" w:cs="Times New Roman"/>
          <w:sz w:val="28"/>
          <w:szCs w:val="28"/>
        </w:rPr>
        <w:t>соотносить важнейшие события региональной истории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историческими событиями, происходившими в ходе реформ и социальных потрясений в России и мире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776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–начале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776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века;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-использовать исторические карты и другие источники информации для решения поставленных учебных задач и составления развернутого повествования о важнейших событиях истории Кубани и их участниках;</w:t>
      </w:r>
      <w:r>
        <w:rPr>
          <w:rFonts w:ascii="Times New Roman" w:eastAsia="Calibri" w:hAnsi="Times New Roman" w:cs="Times New Roman"/>
          <w:sz w:val="28"/>
          <w:szCs w:val="28"/>
        </w:rPr>
        <w:br/>
        <w:t>- объяснять значения терминов и понятий, а также диалектных слов, используемых на уроках кубановедения;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-группировать исторические явления и события по заданному признаку, выявлять общее и различное, устанавливать причинно-следственные связи;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900A0B">
        <w:rPr>
          <w:rFonts w:ascii="Times New Roman" w:eastAsia="Calibri" w:hAnsi="Times New Roman" w:cs="Times New Roman"/>
          <w:sz w:val="28"/>
          <w:szCs w:val="28"/>
        </w:rPr>
        <w:t>оценивать значимость исторических событий, происходивших на Кубани, формулировать собственную позицию в отношении роли личности в истории региона;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компьютерные технологии для получения разнообразной информации о Краснодарском крае и систематизировать полученные данные в  виде схем, диаграмм, таблиц, презентаций;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знания по кубановедению при написании исследовательских проектов, рефератов, сочинений, выполнении творческих работ по краеведческой тематике, составлении отчетов об экскурсиях по краю;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-составлять родословную своей семьи в контексте истории малой родины по материалам семейных архивов, школьных и краеведческих музеев, а также рассказам старожилов;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-приводить аргументы в пользу художественных достоин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оизведений литературы и искусства известных кубанских авторов;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в повседневной жизни знания, полученные в ходе экскурсий по Краснодарскому краю, а также посещение выставок</w:t>
      </w:r>
      <w:r w:rsidR="005A4D2B">
        <w:rPr>
          <w:rFonts w:ascii="Times New Roman" w:eastAsia="Calibri" w:hAnsi="Times New Roman" w:cs="Times New Roman"/>
          <w:sz w:val="28"/>
          <w:szCs w:val="28"/>
        </w:rPr>
        <w:t xml:space="preserve"> и краеведческих музеев;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5A4D2B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4D2B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-раскрытия причин и оценки сущности современных событий, происходящих в Краснодарском крае, в контексте российской истории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-применения полученных знаний об истории и культуре своего и других народов Кубани в общении с людьми в школе и за ее пределами;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-ведения диалога в поликультурной среде;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-понимания своей социальной роли в пределах собственной деятельности, а также осознанного выбора будущей профессии;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-осознания своей принадлежности к сообществу жителей Кубани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дного из регионов Российской Федерации;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-адекватной оценки природно-ресурсного потенциала Краснодарского края и понимания основных тенденций</w:t>
      </w:r>
      <w:r w:rsidR="00ED47DE">
        <w:rPr>
          <w:rFonts w:ascii="Times New Roman" w:eastAsia="Calibri" w:hAnsi="Times New Roman" w:cs="Times New Roman"/>
          <w:sz w:val="28"/>
          <w:szCs w:val="28"/>
        </w:rPr>
        <w:t xml:space="preserve"> и перспектив развития региона;</w:t>
      </w:r>
    </w:p>
    <w:p w:rsidR="00ED47DE" w:rsidRDefault="00ED47DE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Освоения важнейших социальных ролей в сфере правовой и политической культуры для противостояния фальсификациям и намеренным искажениям истории Кубани в контексте событий, имевших место или происходящих в России и мире;</w:t>
      </w:r>
    </w:p>
    <w:p w:rsidR="00ED47DE" w:rsidRDefault="00ED47DE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-понимания необходимости соблюдать толерантность по отношению к людям других национальн</w:t>
      </w:r>
      <w:r w:rsidR="00DA626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стей и конфессий</w:t>
      </w:r>
      <w:r w:rsidR="00DA62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-осознание необходимости поддержания в регионе гражданского мира и согласия;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-активного освоения исторического и культурного наследия своего народа, родного края;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-осознания необходимости охраны природных богатств региона.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6268">
        <w:rPr>
          <w:rFonts w:ascii="Times New Roman" w:eastAsia="Calibri" w:hAnsi="Times New Roman" w:cs="Times New Roman"/>
          <w:b/>
          <w:sz w:val="28"/>
          <w:szCs w:val="28"/>
        </w:rPr>
        <w:t>ОСНОВНОЕ СОДЕРЖАНИЕ</w:t>
      </w:r>
    </w:p>
    <w:p w:rsidR="00DA6268" w:rsidRP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(3</w:t>
      </w:r>
      <w:r w:rsidR="00B105A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Введение (1 ч)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Кубань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DA626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DA62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вв. Национальное, конфессиональное и культурное многообразие Краснодарского края. Развитие межэтнического взаимодействия и укрепление добрососедских отношений в советскую эпоху. Многонациональное боевое содружество и взаимопомощь в период военных испытаний. Взаимовлияние культур. Межнациональный мир и согласие как основа процветания края.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Pr="00B105A0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КУБАНЬ В</w:t>
      </w:r>
      <w:r w:rsid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1914 - КОНЦЕ 1930 –</w:t>
      </w:r>
      <w:proofErr w:type="spellStart"/>
      <w:r w:rsidRPr="00B105A0">
        <w:rPr>
          <w:rFonts w:ascii="Times New Roman" w:eastAsia="Calibri" w:hAnsi="Times New Roman" w:cs="Times New Roman"/>
          <w:b/>
          <w:sz w:val="24"/>
          <w:szCs w:val="28"/>
        </w:rPr>
        <w:t>х</w:t>
      </w:r>
      <w:proofErr w:type="spellEnd"/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годов (11 ч)</w:t>
      </w: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Тема 1. Кубань </w:t>
      </w:r>
      <w:proofErr w:type="gramStart"/>
      <w:r w:rsidRPr="00DA6268">
        <w:rPr>
          <w:rFonts w:ascii="Times New Roman" w:eastAsia="Calibri" w:hAnsi="Times New Roman" w:cs="Times New Roman"/>
          <w:b/>
          <w:sz w:val="28"/>
          <w:szCs w:val="28"/>
        </w:rPr>
        <w:t>в начале</w:t>
      </w:r>
      <w:proofErr w:type="gramEnd"/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A62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в. Период войн и революций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DA6268">
        <w:rPr>
          <w:rFonts w:ascii="Times New Roman" w:eastAsia="Calibri" w:hAnsi="Times New Roman" w:cs="Times New Roman"/>
          <w:sz w:val="28"/>
          <w:szCs w:val="28"/>
        </w:rPr>
        <w:t xml:space="preserve">  Кубанская область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Черноморская губерния в годы Первой мировой войны. Патриотический подъем. Ратные подвиги кубанцев.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Влияние на экономику, уровень жизни, </w:t>
      </w:r>
      <w:r w:rsidR="00832897">
        <w:rPr>
          <w:rFonts w:ascii="Times New Roman" w:eastAsia="Calibri" w:hAnsi="Times New Roman" w:cs="Times New Roman"/>
          <w:sz w:val="28"/>
          <w:szCs w:val="28"/>
        </w:rPr>
        <w:t>общественные настроения. Недовольство военным руководством, властью, общим положением в стране.</w:t>
      </w:r>
    </w:p>
    <w:p w:rsidR="00832897" w:rsidRDefault="0083289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События Великой российской революции на Кубани.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Троевластие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Деятельность Временного облисполкома (К.Л.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Бардиж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Избрание и роспуск областного Совета.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Формирование Войсковой рады и временного войскового правительства (А.П. Филимонов).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Разногласия в рядах казачества по вопросу о путях развития Кубани (черноморцы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линейцы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Советы в Черноморской губернии. Борьба между Радой и Советами в Кубанской области. «Большевизация» Советов (Я.В.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Полуян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«Временные основные положения о высших органах власти в Кубанском крае». Ущемление прав иногородних и рабочих.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Введение на Кубани Военного положения. Создание краевого правительства (Л. 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Быч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Областной съезд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иногородних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трудового казачества. Победа большевиков в Черноморской губернии.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Установление советской власти в Армавире,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других населенных </w:t>
      </w:r>
      <w:r w:rsidR="00F240EC">
        <w:rPr>
          <w:rFonts w:ascii="Times New Roman" w:eastAsia="Calibri" w:hAnsi="Times New Roman" w:cs="Times New Roman"/>
          <w:sz w:val="28"/>
          <w:szCs w:val="28"/>
        </w:rPr>
        <w:t>пунктах Кубани. И.Л. Сорокин.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Ледяной поход Добровольческой армии. Л.Г. Корнилов и М.В. Алексеев. Штурм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Гибель генерала Корнилова. 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Второй Кубанский поход. А. И. Деникин. Взятие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Гибель генерала Корнилова.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Второй Кубанский поход. А.И. Деникин. Взятие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Белый и красный террор.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«Железный поток». Объединение красных отрядов в Таманскую армию И.И.Матвеев. Е.И.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Ковтюх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Разгром красными частей генерала В.Л.Покровского. Соединение Таманской армии с частями Красной армии Северного Кавказа.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Взаимоотношения кубанского правительства и командования Добровольческой армии. Убийство Н.С.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Рябовола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Роспуск Законодательной рады и казнь А.И.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Калабухова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Избрание атаманом Н.М. Успенского.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Коренной перелом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в боях на северокавказском нап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AC2264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влении (март 1920). 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Взятие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 xml:space="preserve"> частями Красной Армии. Десант генерала С.Г.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Улагая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 xml:space="preserve"> и его разгром. Окончательное установление советской власти на Кубани и в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Черноморье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AC2264" w:rsidRP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AC2264">
        <w:rPr>
          <w:rFonts w:ascii="Times New Roman" w:eastAsia="Calibri" w:hAnsi="Times New Roman" w:cs="Times New Roman"/>
          <w:b/>
          <w:sz w:val="28"/>
          <w:szCs w:val="28"/>
        </w:rPr>
        <w:t>Тема 2. Культурная жизнь Кубани в 1914-1920-х годах</w:t>
      </w:r>
    </w:p>
    <w:p w:rsid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Наука и культура в условиях Первой мировой войны. Экспедиции по поиску полезных ископаемых. Развитие курортного дела. Формирование госпитальной базы. Реформирование школьного образования. Тема войны в кубанской прессе. Публикация стихотворения Константина Образцова «Ты Кубань, ты наша родина». Военная хроника на киноэкранах. Гастроли известных коллективов и исполнителей.</w:t>
      </w:r>
    </w:p>
    <w:p w:rsidR="00043161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Воздействие революционных событий на культурную жизнь. Своеобразие социокультурной ситуации на Кубани в 1918-1920 годах. Массовый приток в регион интеллигенции из Петрограда и Москвы. Создание </w:t>
      </w:r>
      <w:r w:rsidR="00043161">
        <w:rPr>
          <w:rFonts w:ascii="Times New Roman" w:eastAsia="Calibri" w:hAnsi="Times New Roman" w:cs="Times New Roman"/>
          <w:sz w:val="28"/>
          <w:szCs w:val="28"/>
        </w:rPr>
        <w:t xml:space="preserve">высшей школы. Б.Л. </w:t>
      </w:r>
      <w:proofErr w:type="spellStart"/>
      <w:r w:rsidR="00043161">
        <w:rPr>
          <w:rFonts w:ascii="Times New Roman" w:eastAsia="Calibri" w:hAnsi="Times New Roman" w:cs="Times New Roman"/>
          <w:sz w:val="28"/>
          <w:szCs w:val="28"/>
        </w:rPr>
        <w:t>Розинг</w:t>
      </w:r>
      <w:proofErr w:type="spellEnd"/>
      <w:r w:rsidR="00043161">
        <w:rPr>
          <w:rFonts w:ascii="Times New Roman" w:eastAsia="Calibri" w:hAnsi="Times New Roman" w:cs="Times New Roman"/>
          <w:sz w:val="28"/>
          <w:szCs w:val="28"/>
        </w:rPr>
        <w:t>. Деятельность Совета обследования и изучения Кубанского края. Академик В.И. Вернадский на Кубани.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Газетный «бум». «Вольная Кубань» - орган войскового (краевого) правительства. Доктор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Фрикен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(С.Я. Маршак)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–ф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ельетонист газеты «Утро Юга».</w:t>
      </w:r>
    </w:p>
    <w:p w:rsidR="00DA6268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жизнь: искусство и политика.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Выставки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картинной галерее.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043161">
        <w:rPr>
          <w:rFonts w:ascii="Times New Roman" w:eastAsia="Calibri" w:hAnsi="Times New Roman" w:cs="Times New Roman"/>
          <w:b/>
          <w:sz w:val="28"/>
          <w:szCs w:val="28"/>
        </w:rPr>
        <w:t xml:space="preserve">Тема 3. </w:t>
      </w:r>
      <w:r>
        <w:rPr>
          <w:rFonts w:ascii="Times New Roman" w:eastAsia="Calibri" w:hAnsi="Times New Roman" w:cs="Times New Roman"/>
          <w:b/>
          <w:sz w:val="28"/>
          <w:szCs w:val="28"/>
        </w:rPr>
        <w:t>Кубань в 1920-1930-х годах. Нэп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43161">
        <w:rPr>
          <w:rFonts w:ascii="Times New Roman" w:eastAsia="Calibri" w:hAnsi="Times New Roman" w:cs="Times New Roman"/>
          <w:sz w:val="28"/>
          <w:szCs w:val="28"/>
        </w:rPr>
        <w:t>Продразвёрстка и «</w:t>
      </w:r>
      <w:proofErr w:type="spellStart"/>
      <w:r w:rsidRPr="00043161">
        <w:rPr>
          <w:rFonts w:ascii="Times New Roman" w:eastAsia="Calibri" w:hAnsi="Times New Roman" w:cs="Times New Roman"/>
          <w:sz w:val="28"/>
          <w:szCs w:val="28"/>
        </w:rPr>
        <w:t>расказачивание</w:t>
      </w:r>
      <w:proofErr w:type="spellEnd"/>
      <w:r w:rsidRPr="00043161">
        <w:rPr>
          <w:rFonts w:ascii="Times New Roman" w:eastAsia="Calibri" w:hAnsi="Times New Roman" w:cs="Times New Roman"/>
          <w:sz w:val="28"/>
          <w:szCs w:val="28"/>
        </w:rPr>
        <w:t xml:space="preserve">». Организация продотрядов. Активизация движения </w:t>
      </w:r>
      <w:proofErr w:type="gramStart"/>
      <w:r w:rsidRPr="00043161">
        <w:rPr>
          <w:rFonts w:ascii="Times New Roman" w:eastAsia="Calibri" w:hAnsi="Times New Roman" w:cs="Times New Roman"/>
          <w:sz w:val="28"/>
          <w:szCs w:val="28"/>
        </w:rPr>
        <w:t>бело-зеленых</w:t>
      </w:r>
      <w:proofErr w:type="gramEnd"/>
      <w:r w:rsidRPr="00043161">
        <w:rPr>
          <w:rFonts w:ascii="Times New Roman" w:eastAsia="Calibri" w:hAnsi="Times New Roman" w:cs="Times New Roman"/>
          <w:sz w:val="28"/>
          <w:szCs w:val="28"/>
        </w:rPr>
        <w:t>. Политика советской власти в отношении казачества. Деятельность специальных «</w:t>
      </w:r>
      <w:r>
        <w:rPr>
          <w:rFonts w:ascii="Times New Roman" w:eastAsia="Calibri" w:hAnsi="Times New Roman" w:cs="Times New Roman"/>
          <w:sz w:val="28"/>
          <w:szCs w:val="28"/>
        </w:rPr>
        <w:t>троек». Чрезвычайные меры.</w:t>
      </w:r>
    </w:p>
    <w:p w:rsidR="00043161" w:rsidRDefault="0004316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Новая экономическая политика. От продразвёрстки к продналогу. Единый сельскохозяйственный</w:t>
      </w:r>
      <w:r w:rsidR="00FD7113">
        <w:rPr>
          <w:rFonts w:ascii="Times New Roman" w:eastAsia="Calibri" w:hAnsi="Times New Roman" w:cs="Times New Roman"/>
          <w:sz w:val="28"/>
          <w:szCs w:val="28"/>
        </w:rPr>
        <w:t xml:space="preserve"> налог.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«Лицом к деревне»</w:t>
      </w:r>
      <w:r w:rsidR="00FD7113">
        <w:rPr>
          <w:rFonts w:ascii="Times New Roman" w:eastAsia="Calibri" w:hAnsi="Times New Roman" w:cs="Times New Roman"/>
          <w:sz w:val="28"/>
          <w:szCs w:val="28"/>
        </w:rPr>
        <w:t xml:space="preserve"> - новый курс партии. Сельская кооперация на Кубани. Завершение земельного передела.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Реорганизация промышленности. Сдача мелких и средних предприятий в аренду. Перевод крупных заводов и фабрик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хозрасчет. Развитие торговли.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Революция на селе. Курс «на развернутое наступление социализма по всему фронту». Коллективизация. Сопротивление коллективизации со стороны духовенства и кулаков. Статья И.В. Сталина «Головокружение от успехов».  Выход из колхозов части казаков и крестьян.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Раскулачивание. Чрезвычайная комиссия ЦК ВКП (б) во главе с Л.М. Кагановичем и ее деятельность на Северном Кавказе. Система «черных досок». Голод на Кубани. Итоги сплошной коллективизации.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Особенность индустриализации на Кубани – зависимость сельского хозяйства. Основные отрасли промышленности.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Политические репрессии.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Административно-территориальные преобразования. 13 сентября 1937 г. </w:t>
      </w:r>
      <w:proofErr w:type="gramStart"/>
      <w:r w:rsidR="000D6EE2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ень образования Краснодарского края.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Кубань как аграрно-промышленный регион. Успехи тружеников края в предвоенные годы.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D6EE2">
        <w:rPr>
          <w:rFonts w:ascii="Times New Roman" w:eastAsia="Calibri" w:hAnsi="Times New Roman" w:cs="Times New Roman"/>
          <w:b/>
          <w:sz w:val="28"/>
          <w:szCs w:val="28"/>
        </w:rPr>
        <w:t>Тема 4.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Культура Кубани в 1920-1930-х годах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E2">
        <w:rPr>
          <w:rFonts w:ascii="Times New Roman" w:eastAsia="Calibri" w:hAnsi="Times New Roman" w:cs="Times New Roman"/>
          <w:sz w:val="28"/>
          <w:szCs w:val="28"/>
        </w:rPr>
        <w:t xml:space="preserve">   Формирование </w:t>
      </w:r>
      <w:r>
        <w:rPr>
          <w:rFonts w:ascii="Times New Roman" w:eastAsia="Calibri" w:hAnsi="Times New Roman" w:cs="Times New Roman"/>
          <w:sz w:val="28"/>
          <w:szCs w:val="28"/>
        </w:rPr>
        <w:t>нового человека - основная задача новой власти. Наступление на «старый мир».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Реформирование системы образования. Борьба с неграмотностью детей и взрослых. Конфликт между семьёй и школой. Национальные школы. Создание адыгейской письменности. Изменения в повседневной жизни. Усиление роли пионерской и комсомольской организаций. Пропаганда атеизма. Расширение сети библиотек, музеев. 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массового спорта. Новые формы досуга.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«Золотое десятилетие» краеведения на Кубани.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Превращение Кубани в центр аграрной науки всесоюзного значения. Развитие здравоохранения (Н.Ф.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Мельников-Разведенков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Победа над малярией (И.Г. Савченко). Медицинские отряды С.В.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Очаповского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Партийно-советская печать. Революционные события на Кубани в произведениях советских писателей («Железный поток» А. Серафимовича, «Восемнадцатый год»</w:t>
      </w:r>
      <w:r w:rsidR="000061D1">
        <w:rPr>
          <w:rFonts w:ascii="Times New Roman" w:eastAsia="Calibri" w:hAnsi="Times New Roman" w:cs="Times New Roman"/>
          <w:sz w:val="28"/>
          <w:szCs w:val="28"/>
        </w:rPr>
        <w:t xml:space="preserve"> А.Н. Толстого и др.). Жизнь и творчество Н.А. Островского </w:t>
      </w:r>
      <w:r w:rsidR="00FD057D">
        <w:rPr>
          <w:rFonts w:ascii="Times New Roman" w:eastAsia="Calibri" w:hAnsi="Times New Roman" w:cs="Times New Roman"/>
          <w:sz w:val="28"/>
          <w:szCs w:val="28"/>
        </w:rPr>
        <w:t>в Сочи. Развитие адыгейской литературы.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Превращение театра в действенное средство политического воспитания масс. В.Э. Мейерхольд – организатор театральной жизни в Новороссийске.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 для детей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Расширение сети театров, цирков. Роль кино в жизни кубанцев. Создание первого адыгейского ансамбля песни и пляски. Воссоздание Кубанского казачьего хора.</w:t>
      </w:r>
    </w:p>
    <w:p w:rsidR="00FD057D" w:rsidRDefault="004038C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Демонтаж дореволюци</w:t>
      </w:r>
      <w:r w:rsidR="00FD057D">
        <w:rPr>
          <w:rFonts w:ascii="Times New Roman" w:eastAsia="Calibri" w:hAnsi="Times New Roman" w:cs="Times New Roman"/>
          <w:sz w:val="28"/>
          <w:szCs w:val="28"/>
        </w:rPr>
        <w:t>онных и возведение новых памятников.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Краснодарский художественный музей им. Луначарского –</w:t>
      </w:r>
      <w:r w:rsidR="004038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преемник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картинной галереи. Ф.А. Коваленко, Р.К.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Войцик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Новые сюжеты в творчестве кубанских мастеров изобразительного искусства. Создание Краснодарского отделения Союза советских художников (1938).</w:t>
      </w:r>
    </w:p>
    <w:p w:rsidR="009C0BC5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Конструктивизм в архитектуре региона. Воплощение принципов «функциональной архитектуры» в градостроительстве. Генеральная реконструкция Сочи.</w:t>
      </w:r>
      <w:r w:rsidR="009C0BC5">
        <w:rPr>
          <w:rFonts w:ascii="Times New Roman" w:eastAsia="Calibri" w:hAnsi="Times New Roman" w:cs="Times New Roman"/>
          <w:sz w:val="28"/>
          <w:szCs w:val="28"/>
        </w:rPr>
        <w:t xml:space="preserve"> Скульптура как элемент оформления пространства. 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Культурная жизнь кубанского зарубежья. Научная и образовательная деятельность Ф.А. Щербины в Праге.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BC5" w:rsidRPr="00B105A0" w:rsidRDefault="004038C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>РАЗДЕЛ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</w:rPr>
        <w:t>. КРАСНОДАРСКИЙ КРАЙ В 1940-х – НАЧАЛЕ 1950-х годов (4 ч)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57D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0BC5">
        <w:rPr>
          <w:rFonts w:ascii="Times New Roman" w:eastAsia="Calibri" w:hAnsi="Times New Roman" w:cs="Times New Roman"/>
          <w:b/>
          <w:sz w:val="28"/>
          <w:szCs w:val="28"/>
        </w:rPr>
        <w:t>Тема 5. Краснодарский край в годы Великой Отечественной войны.</w:t>
      </w:r>
      <w:r w:rsidR="00FD057D" w:rsidRPr="009C0BC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C0BC5">
        <w:rPr>
          <w:rFonts w:ascii="Times New Roman" w:eastAsia="Calibri" w:hAnsi="Times New Roman" w:cs="Times New Roman"/>
          <w:sz w:val="28"/>
          <w:szCs w:val="28"/>
        </w:rPr>
        <w:t>Мобилизация.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ведение военного положения. Формирование добровольческих казачьих соединений. Кубанцы на полях сражений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Великой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Отечественной.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Боевые действия на территории Краснодарского края. Бои в районе станиц Кущевской, Шкуринской и Канеловской. Оборона Краснодара.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Оккупационный режим. Сторонники «нового порядка» Массовые расстрелы. Душегубки. Борьба с оккупантами. Партизанское движение на Кубани. Подвиг братьев Игнатовых. Кубанское подполье.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Наступательные операции войск Закавказского, Южного и Северо-Кавказского фронтов. Освобождение Краснодара. Малая Земля (Ц.Л.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Кунников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Бои на «Голубой Линии». Новороссийско-Таманская операция. Черноморский флот и Азовская военная флотилия. Воздушные сражения (А.И.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Покрышкин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Е.А.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</w:t>
      </w:r>
      <w:r w:rsidR="007654B8">
        <w:rPr>
          <w:rFonts w:ascii="Times New Roman" w:eastAsia="Calibri" w:hAnsi="Times New Roman" w:cs="Times New Roman"/>
          <w:sz w:val="28"/>
          <w:szCs w:val="28"/>
        </w:rPr>
        <w:t>игуленко</w:t>
      </w:r>
      <w:proofErr w:type="spellEnd"/>
      <w:r w:rsidR="007654B8">
        <w:rPr>
          <w:rFonts w:ascii="Times New Roman" w:eastAsia="Calibri" w:hAnsi="Times New Roman" w:cs="Times New Roman"/>
          <w:sz w:val="28"/>
          <w:szCs w:val="28"/>
        </w:rPr>
        <w:t xml:space="preserve"> и др.)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Освобождение Кубани от немецко-фашистских захватчиков, начало возрождения. Трудовой героизм кубанцев. Суд над </w:t>
      </w:r>
      <w:r w:rsidR="007654B8">
        <w:rPr>
          <w:rFonts w:ascii="Times New Roman" w:eastAsia="Calibri" w:hAnsi="Times New Roman" w:cs="Times New Roman"/>
          <w:sz w:val="28"/>
          <w:szCs w:val="28"/>
        </w:rPr>
        <w:t>изменниками Родины.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54B8" w:rsidRP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54B8">
        <w:rPr>
          <w:rFonts w:ascii="Times New Roman" w:eastAsia="Calibri" w:hAnsi="Times New Roman" w:cs="Times New Roman"/>
          <w:b/>
          <w:sz w:val="28"/>
          <w:szCs w:val="28"/>
        </w:rPr>
        <w:t>Тема 6. Краснодарский край в послевоенное время (1945-1953)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Восстановление хозяйства Краснодарского края. Трудовые инициативы, социалистическое соревнование. К.А. Борин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ерой Социалистического Труда. Роль МТС в восстановлении и подъеме сельского хозяйства. Достижения и трудности. Проблемы восстановительного периода: упадок животноводства; нехватка рабочих рук; трудности развития личных подсобных хозяйств (препятствия со стороны властей); отток населения в города; нехватка жилья. Послевоенные успехи. Восстановление довоенных объемов производства промышленной продукции. Новые предприятия: камвольно-суконный комбинат, компрессорный завод (Краснодар). Троллейбусное движение в Краснодаре; трамвайные линии в Новороссийске. Отмена карточной системы. Снижение цен на продовольственные товары.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Ужесточение партийно-государственного контроля. Усиление агитационно-пропагандистской работы. Политика «закручивания гаек». 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Выборы в местные Советы 1953 г. и их итоги.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54B8">
        <w:rPr>
          <w:rFonts w:ascii="Times New Roman" w:eastAsia="Calibri" w:hAnsi="Times New Roman" w:cs="Times New Roman"/>
          <w:b/>
          <w:sz w:val="28"/>
          <w:szCs w:val="28"/>
        </w:rPr>
        <w:t>Тема 7. Культурная жизнь Кубани в 1941-1953 годах</w:t>
      </w:r>
    </w:p>
    <w:p w:rsidR="007654B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Патриотическое воспитание населения. Создание фронтовых концертных бригад. 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Политика оккупационного режима в области культуры: цели, средства, результаты.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Восстановление деятельности образовательных учреждений и учреждений культуры после изгнания фашистских оккупантов. Оживление религиозной жизни.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Ученые Кубани-фронту. Реабилитация раненых, борьба с эпидемиями, участие </w:t>
      </w:r>
      <w:r w:rsidR="00195526">
        <w:rPr>
          <w:rFonts w:ascii="Times New Roman" w:eastAsia="Calibri" w:hAnsi="Times New Roman" w:cs="Times New Roman"/>
          <w:sz w:val="28"/>
          <w:szCs w:val="28"/>
        </w:rPr>
        <w:t xml:space="preserve">в преодолении продовольственных трудностей. П.П. Лукьяненко, В.С. </w:t>
      </w:r>
      <w:proofErr w:type="spellStart"/>
      <w:r w:rsidR="00195526">
        <w:rPr>
          <w:rFonts w:ascii="Times New Roman" w:eastAsia="Calibri" w:hAnsi="Times New Roman" w:cs="Times New Roman"/>
          <w:sz w:val="28"/>
          <w:szCs w:val="28"/>
        </w:rPr>
        <w:t>Путовойт</w:t>
      </w:r>
      <w:proofErr w:type="spellEnd"/>
      <w:r w:rsidR="001955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Кубанская пресса в военные и послевоенные годы.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Ратный и трудовой подвиг кубанцев в литературе военных и первых послевоенных лет. Фронтовые репортажи К.М. Симонова, публицистика Л.М. Леонова. В.П. Катаев. «Семья Игнатовых»; А.А. Первенцев. «Честь смолоду» и др.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жизнь. Самодеятельные коллективы. Г.М.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Плотниченко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хормейстер и композитор.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Кинофикация городов и сельских территорий. Съемки фильма «Кубанские казаки»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Курганинском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районе Краснодарского края.</w:t>
      </w:r>
    </w:p>
    <w:p w:rsidR="00195526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Восстановление и благоустройство городов. Строительство зданий железнодорожных вокзалов Краснодара, Сочи, Ейска.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Восстановление спортивных сооружений.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74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летняя спартакиада Кубани (1950).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Плавательная эстафета.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Послевоенная повседневность. Общественные настроения. Проблемы населения, пережившего оккупацию. Взаимопомощь как основа преодоления трудностей.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7442" w:rsidRPr="00B105A0" w:rsidRDefault="00187442" w:rsidP="00187442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КУБАНЬ В 1950-1990-х годах (5 ч)</w:t>
      </w:r>
    </w:p>
    <w:p w:rsidR="001D6091" w:rsidRDefault="001D6091" w:rsidP="001D6091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1D6091" w:rsidRPr="001D6091" w:rsidRDefault="001D6091" w:rsidP="001D6091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6091">
        <w:rPr>
          <w:rFonts w:ascii="Times New Roman" w:eastAsia="Calibri" w:hAnsi="Times New Roman" w:cs="Times New Roman"/>
          <w:b/>
          <w:sz w:val="28"/>
          <w:szCs w:val="28"/>
        </w:rPr>
        <w:t xml:space="preserve"> Тема 8. Политика, экономика, общество</w:t>
      </w:r>
    </w:p>
    <w:p w:rsidR="00195526" w:rsidRDefault="001D609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Начало экономических преобразований на Кубани: расширение приусадебных участков, снижение налогов, повышение закупочных цен на сельскохозяйственную продукцию. Хрущевская «оттепель». Развитие внешнеэкономических связей Краснодарского края. Реабилитация репрессированных кубанцев.</w:t>
      </w:r>
    </w:p>
    <w:p w:rsidR="001D6091" w:rsidRDefault="001D609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сахарной промышленности. У</w:t>
      </w:r>
      <w:r w:rsidR="00286121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пехи виноделия. Становление энергетической системы: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Краснополянская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Майкопская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гидроэлектростанции;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Армавирская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Краснодарская теплоэлектро</w:t>
      </w:r>
      <w:r w:rsidR="00286121">
        <w:rPr>
          <w:rFonts w:ascii="Times New Roman" w:eastAsia="Calibri" w:hAnsi="Times New Roman" w:cs="Times New Roman"/>
          <w:sz w:val="28"/>
          <w:szCs w:val="28"/>
        </w:rPr>
        <w:t>централи. Массовое строительство жилья. Курортно-санаторное дело.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Корректировка политического и экономического курсов. Краснодарский совнархоз (Н.К. Байбаков). Хозяйственные «эксперименты» и их последствия.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Достижения в сельском хозяйстве. (Е.А. Светличный, М.И. Клепиков), расширение сельскохозяйственного производства.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Развитие промышленности. Реконструкция старых и строительство новых предприятий. Завод им. Седина в Краснодаре. Краснодарский завод измерительных приборов. Кропоткинский машиностроительный завод. Хлопчатобумажный комбинат (Белореченск и Кропоткин). Проблемы отрасли.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Решение о строительстве Краснодарского водохранилища и оросительных систем. Развитие рисоводства. «Миллион тонн кубанского риса».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Рисосовхоз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«Красноармейский» (А.И. Майстренко).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Застойные явления в экономике и общественной жизни. Снижение производительности труда и земледелие темпов роста производства.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Руководители Краснодарского края (С.Ф. Медунов, В.И. Воротников, Г.П. Разумовский).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26CE">
        <w:rPr>
          <w:rFonts w:ascii="Times New Roman" w:eastAsia="Calibri" w:hAnsi="Times New Roman" w:cs="Times New Roman"/>
          <w:b/>
          <w:sz w:val="28"/>
          <w:szCs w:val="28"/>
        </w:rPr>
        <w:t xml:space="preserve">Тема 9. Культурная жизнь Кубани во второй половине </w:t>
      </w:r>
      <w:r w:rsidRPr="007C26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7C26CE">
        <w:rPr>
          <w:rFonts w:ascii="Times New Roman" w:eastAsia="Calibri" w:hAnsi="Times New Roman" w:cs="Times New Roman"/>
          <w:b/>
          <w:sz w:val="28"/>
          <w:szCs w:val="28"/>
        </w:rPr>
        <w:t xml:space="preserve"> в.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6CE">
        <w:rPr>
          <w:rFonts w:ascii="Times New Roman" w:eastAsia="Calibri" w:hAnsi="Times New Roman" w:cs="Times New Roman"/>
          <w:sz w:val="28"/>
          <w:szCs w:val="28"/>
        </w:rPr>
        <w:t xml:space="preserve">  Р</w:t>
      </w:r>
      <w:r>
        <w:rPr>
          <w:rFonts w:ascii="Times New Roman" w:eastAsia="Calibri" w:hAnsi="Times New Roman" w:cs="Times New Roman"/>
          <w:sz w:val="28"/>
          <w:szCs w:val="28"/>
        </w:rPr>
        <w:t>еформирование школы: возврат к совместному обучению (1954),введение обязательного восьмилетнего (1958) и среднего (1972) образования, «профессионализация». Развитие среднего специального и высшего образования. Преобразование Краснодарского педагогического института в Кубанский университет.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Расширение сети культурно-просветительских учреждений. </w:t>
      </w:r>
      <w:r w:rsidR="00254CAF">
        <w:rPr>
          <w:rFonts w:ascii="Times New Roman" w:eastAsia="Calibri" w:hAnsi="Times New Roman" w:cs="Times New Roman"/>
          <w:sz w:val="28"/>
          <w:szCs w:val="28"/>
        </w:rPr>
        <w:t xml:space="preserve">Строительство дворцов и домов культуры. Народные университеты. Новороссийский планетарий. </w:t>
      </w:r>
    </w:p>
    <w:p w:rsidR="00254CAF" w:rsidRDefault="00254CA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Музей Степановых в Тимашевске, мемориальные комплексы на Малой Земле в Новороссийске и на Сопке Героев в Крымском районе. Дом –</w:t>
      </w:r>
      <w:r w:rsidR="003D1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музей М.Ю. Лермонтова в Тамани и др.</w:t>
      </w:r>
    </w:p>
    <w:p w:rsidR="00254CAF" w:rsidRDefault="00254CA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Кубанские ученые-селекционеры</w:t>
      </w:r>
      <w:r w:rsidR="00BD53B3">
        <w:rPr>
          <w:rFonts w:ascii="Times New Roman" w:eastAsia="Calibri" w:hAnsi="Times New Roman" w:cs="Times New Roman"/>
          <w:sz w:val="28"/>
          <w:szCs w:val="28"/>
        </w:rPr>
        <w:t xml:space="preserve"> – М.И. </w:t>
      </w:r>
      <w:proofErr w:type="spellStart"/>
      <w:r w:rsidR="00BD53B3">
        <w:rPr>
          <w:rFonts w:ascii="Times New Roman" w:eastAsia="Calibri" w:hAnsi="Times New Roman" w:cs="Times New Roman"/>
          <w:sz w:val="28"/>
          <w:szCs w:val="28"/>
        </w:rPr>
        <w:t>Хаджинов</w:t>
      </w:r>
      <w:proofErr w:type="spellEnd"/>
      <w:r w:rsidR="00BD53B3">
        <w:rPr>
          <w:rFonts w:ascii="Times New Roman" w:eastAsia="Calibri" w:hAnsi="Times New Roman" w:cs="Times New Roman"/>
          <w:sz w:val="28"/>
          <w:szCs w:val="28"/>
        </w:rPr>
        <w:t xml:space="preserve">, П.П. Лукьяненко, В.С. </w:t>
      </w:r>
      <w:proofErr w:type="spellStart"/>
      <w:r w:rsidR="00BD53B3">
        <w:rPr>
          <w:rFonts w:ascii="Times New Roman" w:eastAsia="Calibri" w:hAnsi="Times New Roman" w:cs="Times New Roman"/>
          <w:sz w:val="28"/>
          <w:szCs w:val="28"/>
        </w:rPr>
        <w:t>Пустовойт</w:t>
      </w:r>
      <w:proofErr w:type="spellEnd"/>
      <w:r w:rsidR="00BD53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Вклад кубанцев в научно-техническое обеспечение космических полетов. Н.Г. Чернышев, Д.И. Козлов. Космонавты-кубанцы В.В. Го</w:t>
      </w:r>
      <w:r w:rsidR="003D1E69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батко, В.И. Севастьянов и др.)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Новое поколение кубанских литераторов. Творчество В.И. Лихоносова, В.Б.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Бакалдина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С.Н. Хохлова и др. Развитие адыгейской литературы. Т. 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Керашев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И.Ш.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Машбаш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Театральная и музыкальная жизнь. М.А. Куликовский –</w:t>
      </w:r>
      <w:r w:rsidR="003D1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лауреат Государственной премии РСФСР имени К.С. Станиславского. Фестиваль «Кубанская музыкальная весна». В.Г. Захарченко во главе Кубанского казачьего хора. Композитор Г.Ф. Пономаренко на Кубани. Анна Нетребко – воспитанница хора «Кубанская пионерия».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Создание телецентров. Строительство современных кинотеатров.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Творчество кубанских художников А.Е.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Глуховцева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Евсы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П.С. Калягина, ФМ.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Петуваша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Скультурные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работы И.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Шмагуна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В.А. Жданова.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Новые выставочные центры на Кубани: картинные галереи в ст. Октябрьской (Красноармейский р-н), ст. Казанской (Кавказский р-н), ст. Привольной (Каневской р-н) и др. </w:t>
      </w:r>
      <w:proofErr w:type="gramEnd"/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спорта. Кубанские спортсмены – олимпийские чемпионы и чемпионы мира: Л.И. Брагина, В.М.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Невзоров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Гассий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Мачуга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Пропаганда здорового образа жизни.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От «сталинского классицизма» к «функциональной архитектуре». «Эпоха типовых проектов». Массовая застройка городов Кубани. Благоустройство курортной зоны.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Изменения в повседневной жизни населения (улучшение жилищных условий, развитие средств массовой информации и др.)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туризма, создание условий для детского отдыха. Пионерский лагерь «Орлёнок».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601B6" w:rsidRPr="00C601B6">
        <w:rPr>
          <w:rFonts w:ascii="Times New Roman" w:eastAsia="Calibri" w:hAnsi="Times New Roman" w:cs="Times New Roman"/>
          <w:b/>
          <w:sz w:val="28"/>
          <w:szCs w:val="28"/>
        </w:rPr>
        <w:t>Тема 10. «Перестройка» на Кубани</w:t>
      </w:r>
      <w:r w:rsidR="008829F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05D">
        <w:rPr>
          <w:rFonts w:ascii="Times New Roman" w:eastAsia="Calibri" w:hAnsi="Times New Roman" w:cs="Times New Roman"/>
          <w:sz w:val="28"/>
          <w:szCs w:val="28"/>
        </w:rPr>
        <w:t xml:space="preserve">  Перестроечные процессы на Кубани и их особенности. Руководители Краснодарского края: В. Н. Дьяконов, Н.Д. Егоров, Е.М. Харитонов, Н.И. Кондратенко.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Проблемы развития кубанской экономики. Особенности политического сознания кубанцев. Многопартийность и общественное движение в регионе. Деятельность Краснодарского краевого Совета народных депутатов.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Возрождение казачества, Учредительный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Всекубанский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съезд. Кубанская казачья рада (В.П. Громов). Законы «О реабилитации репрессированных народов», «О реабилитации казачества».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Становление кубанского парламентаризма. Законодательное Собрание Краснодарского края (А.А.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Багмут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В.А. Бекетов).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1E69" w:rsidRPr="00B105A0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IV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. КРАСНОДАРСКИЙ КРАЙ В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XXI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в. (8 ч.)</w:t>
      </w:r>
    </w:p>
    <w:p w:rsidR="00432EFF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EFF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2EFF">
        <w:rPr>
          <w:rFonts w:ascii="Times New Roman" w:eastAsia="Calibri" w:hAnsi="Times New Roman" w:cs="Times New Roman"/>
          <w:b/>
          <w:sz w:val="28"/>
          <w:szCs w:val="28"/>
        </w:rPr>
        <w:t>Тема 11. Краснодарский край – регион добрососедства</w:t>
      </w:r>
    </w:p>
    <w:p w:rsidR="003D1E69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737A3E">
        <w:rPr>
          <w:rFonts w:ascii="Times New Roman" w:eastAsia="Calibri" w:hAnsi="Times New Roman" w:cs="Times New Roman"/>
          <w:sz w:val="28"/>
          <w:szCs w:val="28"/>
        </w:rPr>
        <w:t xml:space="preserve">Выборы главы </w:t>
      </w:r>
      <w:r w:rsidR="00737A3E">
        <w:rPr>
          <w:rFonts w:ascii="Times New Roman" w:eastAsia="Calibri" w:hAnsi="Times New Roman" w:cs="Times New Roman"/>
          <w:sz w:val="28"/>
          <w:szCs w:val="28"/>
        </w:rPr>
        <w:t xml:space="preserve">администрации Краснодарского края. А.Н. Ткачев-губернатор Краснодарского края (2001-2015 г.) </w:t>
      </w:r>
    </w:p>
    <w:p w:rsidR="00737A3E" w:rsidRPr="00432EFF" w:rsidRDefault="00737A3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Кубань - многонациональный край, регион добрососедских отношений между  народами. Демографический кризис. Проблемы толерантности. Межконфессиональные отношения.</w:t>
      </w:r>
    </w:p>
    <w:p w:rsidR="000D6EE2" w:rsidRDefault="00737A3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Политика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поликультурности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Совет при главе администрации (губернаторе) Краснодарского края по развитию гражданского общества и правам человека, региональная Общественная палата. Долгосрочная краевая целевая программа «Гармонизация межнациональных отношений и развитие национальных культур в Краснодарском крае». Фестиваль «Венок дружбы народов Кубани». Фольклорные фестивали как средство межкультурного диалога. </w:t>
      </w:r>
    </w:p>
    <w:p w:rsidR="00736ABB" w:rsidRDefault="00736ABB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ABB" w:rsidRDefault="00736ABB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6ABB">
        <w:rPr>
          <w:rFonts w:ascii="Times New Roman" w:eastAsia="Calibri" w:hAnsi="Times New Roman" w:cs="Times New Roman"/>
          <w:b/>
          <w:sz w:val="28"/>
          <w:szCs w:val="28"/>
        </w:rPr>
        <w:t>Тема 12.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Особенности географического положения Краснодарского края. Административно-территориальное устройство. Население.</w:t>
      </w:r>
    </w:p>
    <w:p w:rsidR="00900A0B" w:rsidRDefault="00736AB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BB">
        <w:rPr>
          <w:rFonts w:ascii="Times New Roman" w:eastAsia="Calibri" w:hAnsi="Times New Roman" w:cs="Times New Roman"/>
          <w:sz w:val="28"/>
          <w:szCs w:val="28"/>
        </w:rPr>
        <w:t xml:space="preserve">  Положение края на карте</w:t>
      </w:r>
      <w:r w:rsidR="003F575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 Крайние точки Краснодарского края. Преимущества географического положения. Выход к двум морям. Природные условия. Погодные аномалии. Геополитическое положение региона. </w:t>
      </w:r>
      <w:r w:rsidR="003F5754" w:rsidRPr="003F5754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Административно-территориальное устройство.</w:t>
      </w:r>
      <w:r w:rsidR="003F5754">
        <w:rPr>
          <w:rFonts w:ascii="Times New Roman" w:eastAsia="Calibri" w:hAnsi="Times New Roman" w:cs="Times New Roman"/>
          <w:sz w:val="28"/>
          <w:szCs w:val="28"/>
        </w:rPr>
        <w:t xml:space="preserve"> Площадь территории, численность, состав и структура населения.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5754">
        <w:rPr>
          <w:rFonts w:ascii="Times New Roman" w:eastAsia="Calibri" w:hAnsi="Times New Roman" w:cs="Times New Roman"/>
          <w:b/>
          <w:sz w:val="28"/>
          <w:szCs w:val="28"/>
        </w:rPr>
        <w:t>Тема 13. Природные ресурсы и их рациональное использование.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Природные ресурсы Краснодарского края. Проблемы рационального использования ресурсов равнинной части края, предгорий и гор Западного Кавказа. Охрана природных богатств.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5754">
        <w:rPr>
          <w:rFonts w:ascii="Times New Roman" w:eastAsia="Calibri" w:hAnsi="Times New Roman" w:cs="Times New Roman"/>
          <w:b/>
          <w:sz w:val="28"/>
          <w:szCs w:val="28"/>
        </w:rPr>
        <w:t>Тема 14. Хозяйство Краснодарского края.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Формирование новых экономических отношений. Формы собственности. Закон «О развитии малого и среднего предпринимательства в Краснодарском крае». Отраслевая и территориальная структура хозяйства края. Топливно-энергетический комплекс, машиностроение, химическая деревообрабатывающая, легкая пищевая промышленность. Производство строительных материалов. 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Ведущие промышленные предприятия. Центры нефтепереработки, машиностроения, химической промышленности. Производство строительных материалов. Предприятия пищевой промышленности. Агропромышленный комплекс Кубани.</w:t>
      </w:r>
      <w:r w:rsidR="003F0E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Особенности развития сельского хозяйства. Растениев</w:t>
      </w:r>
      <w:r w:rsidR="003F0E09">
        <w:rPr>
          <w:rFonts w:ascii="Times New Roman" w:eastAsia="Calibri" w:hAnsi="Times New Roman" w:cs="Times New Roman"/>
          <w:sz w:val="28"/>
          <w:szCs w:val="28"/>
        </w:rPr>
        <w:t xml:space="preserve">одство. Ведущая отрасль сельскохозяйственного производства. Зерновые и технические культуры, виноградарство, овощеводство и садоводство, субтропические культуры. Животноводство, отраслевой состав. Рыбоводство, проблемы отрасли. Конкурентоспособность сельскохозяйственной продукции края на российском и международном рынках. </w:t>
      </w:r>
    </w:p>
    <w:p w:rsidR="003F0E09" w:rsidRDefault="003F0E09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Транспорт и связь. Виды транспорта. Автомагистрали «Дон», «Кавказ». Аэропорты: Пашковский (Краснодар),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Витязево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(Анапа), Адлер (Сочи), Геленджик. Морские порты: Новороссийск, Туапсе, Кавказ, Ейск, Темрюк, Тамань, Сочи, Геленджик, Анапа. Трубопроводный транспорт. Нефтепровод КТ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Каспийский трубопроводный консорциум), газопровод «Голубой поток».</w:t>
      </w:r>
    </w:p>
    <w:p w:rsidR="003F0E09" w:rsidRDefault="003F0E09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="007B5FEB">
        <w:rPr>
          <w:rFonts w:ascii="Times New Roman" w:eastAsia="Calibri" w:hAnsi="Times New Roman" w:cs="Times New Roman"/>
          <w:sz w:val="28"/>
          <w:szCs w:val="28"/>
        </w:rPr>
        <w:t xml:space="preserve">Курорты и туризм. Бальнеологические, грязевые, горноклиматические курорты. Краснодарский край – южные ворота России. Олимпийские игры 2014 года в Сочи и строительство моста через Керченский пролив как факторы привлечения инвестиций в экономику края. Проблемы и перспективы социально-экономического развития региона. 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Тема 15. Культурные пространство Краснодарского края в конце </w:t>
      </w:r>
      <w:r w:rsidRPr="007B5FE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- начале </w:t>
      </w:r>
      <w:r w:rsidRPr="007B5FE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XXI</w:t>
      </w: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Региональные законы в области культуры. Центр народной культуры Кубани. Возвращение регалий кубанского казачьего войска. Рест</w:t>
      </w:r>
      <w:r w:rsidR="002A13C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врации и строительство культовых сооружений. Войсковой храм Александра Невского в Краснодаре. Восстановление ранн</w:t>
      </w:r>
      <w:r w:rsidR="002A13C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разрушенных памятников.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Изменения в образовательной политике, Появление частных школ и вузов. Казачьи учебные заведения и классы. Кинофестивали в городах Кубани.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Кинотавр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(Сочи),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Киношок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(Анапа) и др.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Литературная жизнь. Роман В.И. Лихоносова «Наш маленький Париж». Осмысление судеб казачества в романе А.Д.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Знамеменского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«Красные дни». Поэзия И. Ф. Вараввы.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жизнь. Творческое объединение «Премьера». Л.Г.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Кубанский казачий хор и пропаганда народного искусства Кубани.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Кубанские скульпторы А.А. Аполлонов. А.П.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Корнаев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</w:t>
      </w:r>
    </w:p>
    <w:p w:rsidR="00900A0B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Кризисные явления в градостроительной отрасли и их преодоление. Развитие жилищного фонда. Охрана исторических центров городов и населенных пунктов. Модернизация курортной зоны. Реконструкция Сочи. 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Курс на возрождение массового спорта. Строительство новых стадионов, дворцов спорта, ледовых дворцов. Зимняя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Олимпиада 2014 г. в Сочи – мощный стимул развития физкультуры и спорта в крае.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Эпоха перестройки и 1990-е годы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ремя стремительного изменения устоявшихся форм повседневного существования людей. Жизнь в условиях инфляции, тотальной коммерциализации, социального расслоения. 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Массовая миграция населения на Кубань формирование</w:t>
      </w:r>
      <w:r w:rsidR="00D22D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потребительского поведения. </w:t>
      </w:r>
      <w:r w:rsidR="00D22D9F">
        <w:rPr>
          <w:rFonts w:ascii="Times New Roman" w:eastAsia="Calibri" w:hAnsi="Times New Roman" w:cs="Times New Roman"/>
          <w:sz w:val="28"/>
          <w:szCs w:val="28"/>
        </w:rPr>
        <w:t xml:space="preserve">Воздействие электронных СМИ на общество. </w:t>
      </w:r>
    </w:p>
    <w:p w:rsidR="00B105A0" w:rsidRDefault="00B105A0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5A0" w:rsidRDefault="00B105A0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V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ДУХОВНЫЕ ИСТОКИ КУБАНИ (4 ч.)</w:t>
      </w:r>
    </w:p>
    <w:p w:rsidR="0039594C" w:rsidRPr="00F548C3" w:rsidRDefault="0039594C" w:rsidP="0039594C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4C5D59">
        <w:rPr>
          <w:rFonts w:ascii="Times New Roman" w:hAnsi="Times New Roman" w:cs="Times New Roman"/>
          <w:sz w:val="28"/>
          <w:szCs w:val="28"/>
        </w:rPr>
        <w:t>Православные ценности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A02">
        <w:rPr>
          <w:rFonts w:ascii="Times New Roman" w:hAnsi="Times New Roman" w:cs="Times New Roman"/>
          <w:sz w:val="28"/>
          <w:szCs w:val="28"/>
        </w:rPr>
        <w:t>современном мире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C5D59">
        <w:rPr>
          <w:rFonts w:ascii="Times New Roman" w:eastAsia="Calibri" w:hAnsi="Times New Roman" w:cs="Times New Roman"/>
          <w:sz w:val="28"/>
          <w:szCs w:val="28"/>
        </w:rPr>
        <w:t>Традиции православного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eastAsia="Calibri" w:hAnsi="Times New Roman" w:cs="Times New Roman"/>
          <w:sz w:val="28"/>
          <w:szCs w:val="28"/>
        </w:rPr>
        <w:t>воспитания.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>История религиозного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 xml:space="preserve">России и на Кубани. </w:t>
      </w:r>
      <w:proofErr w:type="spellStart"/>
      <w:r w:rsidRPr="004C5D59">
        <w:rPr>
          <w:rFonts w:ascii="Times New Roman" w:hAnsi="Times New Roman" w:cs="Times New Roman"/>
          <w:sz w:val="28"/>
          <w:szCs w:val="28"/>
        </w:rPr>
        <w:t>Новомучен</w:t>
      </w:r>
      <w:r>
        <w:rPr>
          <w:rFonts w:ascii="Times New Roman" w:hAnsi="Times New Roman" w:cs="Times New Roman"/>
          <w:sz w:val="28"/>
          <w:szCs w:val="28"/>
        </w:rPr>
        <w:t>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5D59">
        <w:rPr>
          <w:rFonts w:ascii="Times New Roman" w:hAnsi="Times New Roman" w:cs="Times New Roman"/>
          <w:sz w:val="28"/>
          <w:szCs w:val="28"/>
        </w:rPr>
        <w:t>Кубани.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собенности современной  </w:t>
      </w:r>
      <w:r w:rsidRPr="004C5D59">
        <w:rPr>
          <w:rFonts w:ascii="Times New Roman" w:hAnsi="Times New Roman" w:cs="Times New Roman"/>
          <w:sz w:val="28"/>
          <w:szCs w:val="28"/>
        </w:rPr>
        <w:t>образовательной деятельности РПЦ.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2D9F">
        <w:rPr>
          <w:rFonts w:ascii="Times New Roman" w:eastAsia="Calibri" w:hAnsi="Times New Roman" w:cs="Times New Roman"/>
          <w:b/>
          <w:sz w:val="28"/>
          <w:szCs w:val="28"/>
        </w:rPr>
        <w:t>Заключение (1 ч)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2D9F">
        <w:rPr>
          <w:rFonts w:ascii="Times New Roman" w:eastAsia="Calibri" w:hAnsi="Times New Roman" w:cs="Times New Roman"/>
          <w:sz w:val="28"/>
          <w:szCs w:val="28"/>
        </w:rPr>
        <w:t>Итоговое повторение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проектная деятельность. Портрет современной Кубани. Кубань – жемчужина, житница и здравница России. Разнообразие природных условий и ресурсов Краснодарского края. Экономический потенциал кубанского региона. Перспективы развития курортной отрасли.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Участие Кубани в Российских и международных экономических форумах. Формирование благоприятного инвестиционного климата в регионе.  Радушие и гостеприимств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черты характера жителей много национального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региона. Взаимовлияние культур. Боевое братство народов, населяющих Кубань. Годы Великой Отечественной войны. Подвиг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Хусена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Андрухаева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Возвращение казачьих регалий на Кубань-символ возрождения казачества. 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Участие кубанцев в реализации национальных проектов и целевых программ («Кубань-Качество» и др.)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9BD" w:rsidRDefault="009569BD" w:rsidP="009569B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69B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569BD">
        <w:rPr>
          <w:rFonts w:ascii="Times New Roman" w:eastAsia="Calibri" w:hAnsi="Times New Roman" w:cs="Times New Roman"/>
          <w:b/>
          <w:sz w:val="24"/>
          <w:szCs w:val="24"/>
        </w:rPr>
        <w:t>. ТЕМАТИЧЕСКОЕ ПЛАНИРОВАНИЕ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269"/>
        <w:gridCol w:w="140"/>
        <w:gridCol w:w="569"/>
        <w:gridCol w:w="3259"/>
        <w:gridCol w:w="709"/>
        <w:gridCol w:w="3828"/>
      </w:tblGrid>
      <w:tr w:rsidR="009569BD" w:rsidTr="009569BD">
        <w:tc>
          <w:tcPr>
            <w:tcW w:w="10774" w:type="dxa"/>
            <w:gridSpan w:val="6"/>
            <w:shd w:val="clear" w:color="auto" w:fill="FDE9D9" w:themeFill="accent6" w:themeFillTint="33"/>
          </w:tcPr>
          <w:p w:rsidR="009569BD" w:rsidRPr="004038C8" w:rsidRDefault="004038C8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8C8">
              <w:rPr>
                <w:rFonts w:ascii="Times New Roman" w:hAnsi="Times New Roman" w:cs="Times New Roman"/>
                <w:b/>
                <w:sz w:val="24"/>
                <w:szCs w:val="28"/>
              </w:rPr>
              <w:t>10 КЛАСС (34</w:t>
            </w:r>
            <w:r w:rsidR="009569BD" w:rsidRPr="004038C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ч)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9" w:type="dxa"/>
          </w:tcPr>
          <w:p w:rsidR="009569BD" w:rsidRPr="001C6E94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</w:t>
            </w:r>
          </w:p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</w:t>
            </w:r>
            <w:proofErr w:type="gramEnd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3258" w:type="dxa"/>
          </w:tcPr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709" w:type="dxa"/>
          </w:tcPr>
          <w:p w:rsidR="009569BD" w:rsidRPr="009569BD" w:rsidRDefault="009569BD" w:rsidP="009569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9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29" w:type="dxa"/>
          </w:tcPr>
          <w:p w:rsidR="001A1D4B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универсальных учебных действий)</w:t>
            </w:r>
          </w:p>
        </w:tc>
      </w:tr>
      <w:tr w:rsidR="009569BD" w:rsidTr="009569BD">
        <w:tc>
          <w:tcPr>
            <w:tcW w:w="10774" w:type="dxa"/>
            <w:gridSpan w:val="6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9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9569BD" w:rsidRDefault="009569BD" w:rsidP="009569BD">
            <w:pPr>
              <w:pStyle w:val="a3"/>
              <w:numPr>
                <w:ilvl w:val="0"/>
                <w:numId w:val="4"/>
              </w:numPr>
              <w:ind w:left="175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Кубань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9569BD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начале</w:t>
            </w:r>
            <w:r w:rsidR="00F74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70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Default="009569BD" w:rsidP="009569BD">
            <w:pPr>
              <w:rPr>
                <w:rFonts w:ascii="Times New Roman" w:hAnsi="Times New Roman" w:cs="Times New Roman"/>
              </w:rPr>
            </w:pPr>
            <w:r w:rsidRPr="009569BD">
              <w:rPr>
                <w:rFonts w:ascii="Times New Roman" w:hAnsi="Times New Roman" w:cs="Times New Roman"/>
              </w:rPr>
              <w:t xml:space="preserve">Раскрывать значение понятий </w:t>
            </w:r>
            <w:proofErr w:type="spellStart"/>
            <w:r w:rsidRPr="009569BD">
              <w:rPr>
                <w:rFonts w:ascii="Times New Roman" w:hAnsi="Times New Roman" w:cs="Times New Roman"/>
              </w:rPr>
              <w:t>конфессия</w:t>
            </w:r>
            <w:proofErr w:type="spellEnd"/>
            <w:r w:rsidRPr="009569B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BD">
              <w:rPr>
                <w:rFonts w:ascii="Times New Roman" w:hAnsi="Times New Roman" w:cs="Times New Roman"/>
              </w:rPr>
              <w:t>субэтнос</w:t>
            </w:r>
            <w:proofErr w:type="spellEnd"/>
            <w:r w:rsidRPr="009569BD">
              <w:rPr>
                <w:rFonts w:ascii="Times New Roman" w:hAnsi="Times New Roman" w:cs="Times New Roman"/>
              </w:rPr>
              <w:t>, иногородние (жители), толерантность</w:t>
            </w:r>
            <w:r>
              <w:rPr>
                <w:rFonts w:ascii="Times New Roman" w:hAnsi="Times New Roman" w:cs="Times New Roman"/>
              </w:rPr>
              <w:t>, идентичность, суверенитет.</w:t>
            </w:r>
          </w:p>
          <w:p w:rsidR="009569BD" w:rsidRPr="009569BD" w:rsidRDefault="009569BD" w:rsidP="00956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особенности национального, конфессионального и культурного многообразия кубанского региона.</w:t>
            </w:r>
            <w:r w:rsidR="00C00A46">
              <w:rPr>
                <w:rFonts w:ascii="Times New Roman" w:hAnsi="Times New Roman" w:cs="Times New Roman"/>
              </w:rPr>
              <w:t xml:space="preserve"> Рассказывать  о межэтническом взаимодействии и добрососедских отношениях </w:t>
            </w:r>
            <w:r w:rsidR="00F74691">
              <w:rPr>
                <w:rFonts w:ascii="Times New Roman" w:hAnsi="Times New Roman" w:cs="Times New Roman"/>
              </w:rPr>
              <w:t xml:space="preserve"> народов Кубани в период военных испытаний и в мирное время. Ознакомиться со структурой учебного пособия и аппаратом усвоения знаний.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Pr="00F74691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КУБАНЬ В 1914-КОНЦЕ 1930-х годов </w:t>
            </w:r>
          </w:p>
        </w:tc>
        <w:tc>
          <w:tcPr>
            <w:tcW w:w="569" w:type="dxa"/>
          </w:tcPr>
          <w:p w:rsidR="009569BD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58" w:type="dxa"/>
          </w:tcPr>
          <w:p w:rsidR="009569BD" w:rsidRPr="00F74691" w:rsidRDefault="009569BD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691" w:rsidTr="00683D30">
        <w:tc>
          <w:tcPr>
            <w:tcW w:w="10774" w:type="dxa"/>
            <w:gridSpan w:val="6"/>
          </w:tcPr>
          <w:p w:rsidR="00F74691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 Кубань </w:t>
            </w:r>
            <w:proofErr w:type="gramStart"/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>в начале</w:t>
            </w:r>
            <w:proofErr w:type="gramEnd"/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469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 Период войн и революций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F74691" w:rsidRDefault="00F74691" w:rsidP="00F74691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кубанцев в Первой мировой войне. Нарастание кризисных явлений в экономике и политике.</w:t>
            </w:r>
          </w:p>
        </w:tc>
        <w:tc>
          <w:tcPr>
            <w:tcW w:w="709" w:type="dxa"/>
          </w:tcPr>
          <w:p w:rsidR="009569BD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923A66" w:rsidRDefault="00F74691" w:rsidP="00F7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A66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мобилизация, община сестер милосердия, георгиевский кавалер. Рассказывать о патриотическом подъеме и мобилизационных мероприятиях на Кубани в годы Первой мировой войны.</w:t>
            </w:r>
          </w:p>
          <w:p w:rsidR="00F74691" w:rsidRDefault="00F74691" w:rsidP="00F7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A66">
              <w:rPr>
                <w:rFonts w:ascii="Times New Roman" w:hAnsi="Times New Roman" w:cs="Times New Roman"/>
                <w:sz w:val="24"/>
                <w:szCs w:val="24"/>
              </w:rPr>
              <w:t>Раскрывать особенности жизни региона в этот период, подтверждая примерами из исторических источников. Используя материалы краеведческих музее</w:t>
            </w:r>
            <w:r w:rsidR="00923A66" w:rsidRPr="00923A66">
              <w:rPr>
                <w:rFonts w:ascii="Times New Roman" w:hAnsi="Times New Roman" w:cs="Times New Roman"/>
                <w:sz w:val="24"/>
                <w:szCs w:val="24"/>
              </w:rPr>
              <w:t xml:space="preserve">в и другие источники информации, принимать участие в написании докладов, рефератов, заниматься подготовкой исследовательских проектов о ратных подвигах кубанцев-участников Первой мировой войны. Анализировать </w:t>
            </w:r>
            <w:r w:rsidR="00923A66" w:rsidRPr="00923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войны на экономику, уровень жизни, общественное настроение жителей Кубани. Делать вывод о связи событий, происходивших на фронтах Первой мировой войны, с процессами нарастания кризисных явлений в экономике и социальной сфере.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923A66" w:rsidRDefault="00923A66" w:rsidP="00700710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События Великой российской революции 1917 г. в Кубанской области и Черноморской губернии. </w:t>
            </w:r>
          </w:p>
        </w:tc>
        <w:tc>
          <w:tcPr>
            <w:tcW w:w="709" w:type="dxa"/>
          </w:tcPr>
          <w:p w:rsidR="009569BD" w:rsidRDefault="00700710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374C75" w:rsidRDefault="00700710" w:rsidP="00700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75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многовластие, Войсковая рада, самостийники, </w:t>
            </w:r>
            <w:proofErr w:type="spellStart"/>
            <w:r w:rsidRPr="00374C75">
              <w:rPr>
                <w:rFonts w:ascii="Times New Roman" w:hAnsi="Times New Roman" w:cs="Times New Roman"/>
                <w:sz w:val="24"/>
                <w:szCs w:val="24"/>
              </w:rPr>
              <w:t>линейцы</w:t>
            </w:r>
            <w:proofErr w:type="spellEnd"/>
            <w:r w:rsidRPr="00374C75">
              <w:rPr>
                <w:rFonts w:ascii="Times New Roman" w:hAnsi="Times New Roman" w:cs="Times New Roman"/>
                <w:sz w:val="24"/>
                <w:szCs w:val="24"/>
              </w:rPr>
              <w:t>. Называть органы власти, действовавшие на Кубани в период революционных событий. Анализировать и срав</w:t>
            </w:r>
            <w:r w:rsidR="00374C75" w:rsidRPr="00374C75">
              <w:rPr>
                <w:rFonts w:ascii="Times New Roman" w:hAnsi="Times New Roman" w:cs="Times New Roman"/>
                <w:sz w:val="24"/>
                <w:szCs w:val="24"/>
              </w:rPr>
              <w:t>нивать политическую обстановку, сложившуюся в Кубанской области и Черноморской губернии, отмечать общее и особенное. Работать с историческими источниками, делать выводы. Готовить сообщения и презентации об известных деятелях этого периода.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1314FB" w:rsidRDefault="00374C75" w:rsidP="001314FB">
            <w:pPr>
              <w:pStyle w:val="a3"/>
              <w:numPr>
                <w:ilvl w:val="0"/>
                <w:numId w:val="4"/>
              </w:numPr>
              <w:ind w:left="317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314FB">
              <w:rPr>
                <w:rFonts w:ascii="Times New Roman" w:hAnsi="Times New Roman" w:cs="Times New Roman"/>
                <w:sz w:val="28"/>
                <w:szCs w:val="28"/>
              </w:rPr>
              <w:t>Гражданская война на Кубани. Ледяной и Второй Кубанский походы. «Железный поток».</w:t>
            </w:r>
          </w:p>
        </w:tc>
        <w:tc>
          <w:tcPr>
            <w:tcW w:w="709" w:type="dxa"/>
          </w:tcPr>
          <w:p w:rsidR="009569BD" w:rsidRDefault="001314F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1314FB" w:rsidRDefault="00374C75" w:rsidP="0013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Ледяной поход, «Дикая дивизия», «железный поток», репрессии, реквизиции. Рассказывать о </w:t>
            </w:r>
            <w:proofErr w:type="gramStart"/>
            <w:r w:rsidRPr="001314FB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proofErr w:type="gramEnd"/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событиях Гражданской войны, происходивших на территории</w:t>
            </w:r>
            <w:r w:rsidR="001314FB"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 нашего края. Используя историческую карту, характеризовать действия Добровольческой армии, раскрывать подробности и описывать маршруты Ледяного и Второго Кубанского походов. Анализировать причины неудачи первого похода и успеха второго. </w:t>
            </w:r>
          </w:p>
          <w:p w:rsidR="001314FB" w:rsidRPr="001314FB" w:rsidRDefault="001314FB" w:rsidP="0013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путь Таманской армии, комментировать итоги пятисоткилометрового перехода и объяснять, почему он получил название «Железный поток». Давать оценку политике белого и красного террора.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мнение о судьбах и деятельности полководцев противоборствующих армий: Л.Г. Корнилова, А.И. Деникина, Е.И.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Ковтюха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 Готовить сообщения, доклады и проекты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1A1D4B" w:rsidRDefault="001A1D4B" w:rsidP="001A1D4B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Взаимоотношения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командования Добровольческой армии с кубанским правительством. Окончание Гражданской войны.</w:t>
            </w:r>
          </w:p>
        </w:tc>
        <w:tc>
          <w:tcPr>
            <w:tcW w:w="709" w:type="dxa"/>
          </w:tcPr>
          <w:p w:rsidR="009569BD" w:rsidRDefault="001A1D4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29" w:type="dxa"/>
          </w:tcPr>
          <w:p w:rsidR="009569BD" w:rsidRPr="00C95DFB" w:rsidRDefault="001A1D4B" w:rsidP="001A1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</w:t>
            </w:r>
            <w:r w:rsidRPr="00C95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меджлис, десант. Характеризовать взаимоотношения  кубанского парламента и командования Добровольческой армии, понимать суть разногласий и давать оценку их последствиям. Используя историческую карту, рассказывать о взятии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Екатеринодара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, Армавира, Майкопа</w:t>
            </w:r>
            <w:r w:rsidR="00C95DFB" w:rsidRPr="00C95DFB">
              <w:rPr>
                <w:rFonts w:ascii="Times New Roman" w:hAnsi="Times New Roman" w:cs="Times New Roman"/>
                <w:sz w:val="24"/>
                <w:szCs w:val="24"/>
              </w:rPr>
              <w:t>, Новороссийска, частями Красной Армии.</w:t>
            </w:r>
          </w:p>
          <w:p w:rsidR="00C95DFB" w:rsidRDefault="00C95DFB" w:rsidP="001A1D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завершающий период Гражданской войны на Кубани. Давать собственную оценку событиям, происходившим на территории нашего края 1918-1920-годах. Готовить сообщения или презентации об участниках Гражданской войны на Кубани: Н.С.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Рябоволе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, А.И.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Кулабухове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, Е.И.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Ковтюхе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C95DFB" w:rsidTr="00C95DFB">
        <w:trPr>
          <w:trHeight w:val="277"/>
        </w:trPr>
        <w:tc>
          <w:tcPr>
            <w:tcW w:w="10774" w:type="dxa"/>
            <w:gridSpan w:val="6"/>
          </w:tcPr>
          <w:p w:rsidR="00C95DFB" w:rsidRPr="00C95DFB" w:rsidRDefault="00C95DFB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 Культурная жизнь Кубани в 1914-1920-х годах</w:t>
            </w:r>
          </w:p>
        </w:tc>
      </w:tr>
      <w:tr w:rsidR="009569BD" w:rsidTr="004C5D59">
        <w:trPr>
          <w:trHeight w:val="2366"/>
        </w:trPr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C95DFB" w:rsidRDefault="00C95DFB" w:rsidP="00B21C59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sz w:val="28"/>
                <w:szCs w:val="28"/>
              </w:rPr>
              <w:t>Культурная жизнь Кубани в 1914-1920-х годах</w:t>
            </w:r>
            <w:r w:rsidR="00B21C59">
              <w:rPr>
                <w:rFonts w:ascii="Times New Roman" w:hAnsi="Times New Roman" w:cs="Times New Roman"/>
                <w:sz w:val="28"/>
                <w:szCs w:val="28"/>
              </w:rPr>
              <w:t>.  Образование и наука. Охрана культурного наследия.</w:t>
            </w:r>
          </w:p>
        </w:tc>
        <w:tc>
          <w:tcPr>
            <w:tcW w:w="709" w:type="dxa"/>
          </w:tcPr>
          <w:p w:rsidR="009569BD" w:rsidRDefault="00B21C5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Default="00B21C59" w:rsidP="00B21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C59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госпитальная база, концерты-митинги. Характеризовать особенности развития науки и культуры в условиях Первой мировой войны. Рассказывать о воздействии революционных событий на культурную жизнь Кубани.</w:t>
            </w:r>
          </w:p>
          <w:p w:rsidR="00B21C59" w:rsidRPr="00B21C59" w:rsidRDefault="00B21C59" w:rsidP="00B21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становления системы образования в регионе. Давать собственную оценку деятельности кубанской интеллигенции в области охраны культурного наследия. Готовить доклады и создавать презентации о жизни и деятельности учёных, исследователей, работавших на Кубан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П.С. Уварова и др.)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B21C59" w:rsidRDefault="00B21C59" w:rsidP="00B21C59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C59">
              <w:rPr>
                <w:rFonts w:ascii="Times New Roman" w:hAnsi="Times New Roman" w:cs="Times New Roman"/>
                <w:sz w:val="28"/>
                <w:szCs w:val="28"/>
              </w:rPr>
              <w:t>Периодич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1C59">
              <w:rPr>
                <w:rFonts w:ascii="Times New Roman" w:hAnsi="Times New Roman" w:cs="Times New Roman"/>
                <w:sz w:val="28"/>
                <w:szCs w:val="28"/>
              </w:rPr>
              <w:t>ская печать и литература. Мир искусства на Кубани в революционные годы.</w:t>
            </w:r>
          </w:p>
        </w:tc>
        <w:tc>
          <w:tcPr>
            <w:tcW w:w="709" w:type="dxa"/>
          </w:tcPr>
          <w:p w:rsidR="009569BD" w:rsidRDefault="00B21C5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697339" w:rsidRDefault="00697339" w:rsidP="0069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39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этнографические концерты, плакатное искусство. Анализировать своеобразие социокультурной ситуации на Кубани в 1918-1920-годах. Раскрывать особенности развития литературы на Кубани в период войн и революций. Оценивать роль и значение средств массовой информации в жизни региона. Характеризовать основные направления в развитии изобразительного искусства. </w:t>
            </w:r>
            <w:r w:rsidRPr="0069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участие в исследовательских проектах, посвященных театрально-концертной жизни на Кубани в условиях Первой мировой войны, представлять результаты своей работы.</w:t>
            </w:r>
          </w:p>
        </w:tc>
      </w:tr>
      <w:tr w:rsidR="00697339" w:rsidTr="00683D30">
        <w:tc>
          <w:tcPr>
            <w:tcW w:w="10774" w:type="dxa"/>
            <w:gridSpan w:val="6"/>
          </w:tcPr>
          <w:p w:rsidR="00697339" w:rsidRPr="00697339" w:rsidRDefault="00697339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3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3. Кубань в 1920-1930-х годах. НЭП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697339" w:rsidRDefault="00697339" w:rsidP="00697339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советской власти в отношении казачества. НЭП.</w:t>
            </w:r>
          </w:p>
        </w:tc>
        <w:tc>
          <w:tcPr>
            <w:tcW w:w="709" w:type="dxa"/>
          </w:tcPr>
          <w:p w:rsidR="009569BD" w:rsidRDefault="0069733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BB57EB" w:rsidRDefault="00697339" w:rsidP="00BB5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продразв</w:t>
            </w:r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рстка, «</w:t>
            </w:r>
            <w:proofErr w:type="spellStart"/>
            <w:r w:rsidR="00BB57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асказачивание</w:t>
            </w:r>
            <w:proofErr w:type="spellEnd"/>
            <w:r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», продотряды, новая </w:t>
            </w:r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политика, продналог, сельская кооперация, хозрасчет, всеобуч. Характеризовать особенности взаимоотношений между большевиками и казачеством. Объяснять суть политики «</w:t>
            </w:r>
            <w:proofErr w:type="spellStart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расказачивания</w:t>
            </w:r>
            <w:proofErr w:type="spellEnd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». Используя материалы исторических источников, давать собственную оценку действиям советской власти в отношении казачества. Рассказывать о состоянии промышленности и сельского </w:t>
            </w:r>
            <w:proofErr w:type="gramStart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gramEnd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 а кубанском регионе в период нэпа. Анализировать итоги новой эконмической политики на Кубани. Готовить проект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BB57EB" w:rsidRDefault="00BB57EB" w:rsidP="00BB57EB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«Наступление социализма по всему фронту». Коллективизация и индустриализация на Кубани. </w:t>
            </w:r>
          </w:p>
        </w:tc>
        <w:tc>
          <w:tcPr>
            <w:tcW w:w="709" w:type="dxa"/>
          </w:tcPr>
          <w:p w:rsidR="009569BD" w:rsidRDefault="00BB57E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BB57EB" w:rsidRDefault="00BB57EB" w:rsidP="00BB5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коллективизация, раскулачивание, «черная доска», саботажники, индустриализация. Рассказывать об особенностях коллективизации на Кубани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Используя материалы </w:t>
            </w:r>
            <w:r w:rsidR="002C55FC">
              <w:rPr>
                <w:rFonts w:ascii="Times New Roman" w:hAnsi="Times New Roman" w:cs="Times New Roman"/>
                <w:sz w:val="24"/>
                <w:szCs w:val="24"/>
              </w:rPr>
              <w:t>исторических источников, анализировать итоги сплошной коллективизации и их последствия в регионе. Характеризовать особенности индустриализации на Кубани, оценивать ее масштабы. Готовить сообщения, доклады и проекты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2C55FC" w:rsidRDefault="002C55FC" w:rsidP="002C55FC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Политические репрессии в кубанском регионе. Кубань к концу 1930-х годов.</w:t>
            </w:r>
          </w:p>
        </w:tc>
        <w:tc>
          <w:tcPr>
            <w:tcW w:w="709" w:type="dxa"/>
          </w:tcPr>
          <w:p w:rsidR="009569BD" w:rsidRDefault="002C55FC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2C55FC" w:rsidRDefault="002C55FC" w:rsidP="002C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FC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репрессии, колхоз-миллионер, аграрно-индустриальный регион. Оценивать масштабы политических репрессий на Кубани. Комментировать и давать собственную оценку последствиям репрессивных мер в отношении населения кубанского региона. Рассказывать о наиболее важных событиях, происходивших на территории нашего края в 1920-1930-х годах. Готовить исследовательские проекты по </w:t>
            </w:r>
            <w:r w:rsidRPr="002C5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теме.</w:t>
            </w:r>
          </w:p>
        </w:tc>
      </w:tr>
      <w:tr w:rsidR="00D55AA3" w:rsidTr="00683D30">
        <w:tc>
          <w:tcPr>
            <w:tcW w:w="10774" w:type="dxa"/>
            <w:gridSpan w:val="6"/>
          </w:tcPr>
          <w:p w:rsidR="00D55AA3" w:rsidRPr="00D55AA3" w:rsidRDefault="00D55AA3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4. Культура Кубани в 1920-1930-х годах</w:t>
            </w:r>
          </w:p>
        </w:tc>
      </w:tr>
      <w:tr w:rsidR="009569BD" w:rsidTr="004C5D59">
        <w:tc>
          <w:tcPr>
            <w:tcW w:w="22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D55AA3" w:rsidRDefault="00D55AA3" w:rsidP="006D0E0F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Культурное пространство</w:t>
            </w:r>
            <w:r w:rsidR="006D0E0F">
              <w:rPr>
                <w:rFonts w:ascii="Times New Roman" w:hAnsi="Times New Roman" w:cs="Times New Roman"/>
                <w:sz w:val="28"/>
                <w:szCs w:val="28"/>
              </w:rPr>
              <w:t xml:space="preserve"> Кубани в 1920-1930-х годах. Образование, наука, издательское дело и литература.</w:t>
            </w:r>
          </w:p>
        </w:tc>
        <w:tc>
          <w:tcPr>
            <w:tcW w:w="709" w:type="dxa"/>
          </w:tcPr>
          <w:p w:rsidR="009569BD" w:rsidRDefault="00CC6444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DC47A6" w:rsidRDefault="006D0E0F" w:rsidP="006D0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культурная революция, советизация, ликбез, рабфак, украинизация.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Рассккзывать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образования и науки на Кубани в 20-30-х годах прошлого столетия. Раскрывать суть реформ в области школьного образования. Объяснять. Почему этот период называют «Золотым десятилетием краеведения» Делать выводы о вкладе ученых в развитие и становление науки на Кубани. Готовить сообщения, доклады, презентации, проекты о людях, занимавшихся научно-исследовательской деятельностью на Кубани (Н.Ф.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Мельников-Разведёнков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, Х.Г. Шапошников, супруги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Кирлиан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9569BD" w:rsidTr="004C5D59">
        <w:tc>
          <w:tcPr>
            <w:tcW w:w="22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DC47A6" w:rsidRDefault="00DC47A6" w:rsidP="00DC47A6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 искусства и повседневная жизнь населения.</w:t>
            </w:r>
          </w:p>
        </w:tc>
        <w:tc>
          <w:tcPr>
            <w:tcW w:w="709" w:type="dxa"/>
          </w:tcPr>
          <w:p w:rsidR="009569BD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DC47A6" w:rsidRDefault="00DC47A6" w:rsidP="00DC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русский авангард, конструктивизм. Рассказывать о музыкально-театральной жизни кубанского региона в 20-30-х годах прошлого столетия. На примере работ кубанских художников, скульпторов раскрывать роль и значение изобразительного искусства в пропаганде государственной политики 1920-1930-х годов. Делать выводы об изменении облика городов и станиц Кубани. Комментировать изменения, происходившие в повседневной жизни населения региона. Используя дополнительные источники информации, готовить доклады, сообщения, проекты по теме.</w:t>
            </w:r>
          </w:p>
        </w:tc>
      </w:tr>
      <w:tr w:rsidR="00DC47A6" w:rsidTr="00683D30">
        <w:tc>
          <w:tcPr>
            <w:tcW w:w="10774" w:type="dxa"/>
            <w:gridSpan w:val="6"/>
          </w:tcPr>
          <w:p w:rsidR="00DC47A6" w:rsidRP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6" w:rsidTr="004C5D59">
        <w:tc>
          <w:tcPr>
            <w:tcW w:w="2269" w:type="dxa"/>
          </w:tcPr>
          <w:p w:rsidR="00DC47A6" w:rsidRDefault="00DA1672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КРАСНОДАРСКИЙ КРАЙ В 1940-НАЧАЛЕ 1950-х годов </w:t>
            </w:r>
          </w:p>
        </w:tc>
        <w:tc>
          <w:tcPr>
            <w:tcW w:w="709" w:type="dxa"/>
            <w:gridSpan w:val="2"/>
          </w:tcPr>
          <w:p w:rsidR="00DC47A6" w:rsidRDefault="00DA1672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8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672" w:rsidTr="00683D30">
        <w:tc>
          <w:tcPr>
            <w:tcW w:w="10774" w:type="dxa"/>
            <w:gridSpan w:val="6"/>
          </w:tcPr>
          <w:p w:rsidR="00DA1672" w:rsidRPr="00DA1672" w:rsidRDefault="00DA1672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72">
              <w:rPr>
                <w:rFonts w:ascii="Times New Roman" w:hAnsi="Times New Roman" w:cs="Times New Roman"/>
                <w:b/>
                <w:sz w:val="28"/>
                <w:szCs w:val="28"/>
              </w:rPr>
              <w:t>Тема 5. Краснодарский край в годы Великой Отечественной войны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Default="00DA1672" w:rsidP="001C6E94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672">
              <w:rPr>
                <w:rFonts w:ascii="Times New Roman" w:hAnsi="Times New Roman" w:cs="Times New Roman"/>
                <w:sz w:val="28"/>
                <w:szCs w:val="28"/>
              </w:rPr>
              <w:t xml:space="preserve"> Кубань в Великой Отечественной войне.</w:t>
            </w:r>
          </w:p>
          <w:p w:rsidR="00DA1672" w:rsidRPr="00DA1672" w:rsidRDefault="00DA1672" w:rsidP="00683D30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1941-1943.</w:t>
            </w:r>
          </w:p>
        </w:tc>
        <w:tc>
          <w:tcPr>
            <w:tcW w:w="709" w:type="dxa"/>
          </w:tcPr>
          <w:p w:rsidR="00DC47A6" w:rsidRPr="00DA1672" w:rsidRDefault="00DA167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Pr="00DA1672" w:rsidRDefault="00DA167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2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оккупация, «новый порядок», «душегубки». Рассказывать о мобилизационных мероприятиях, </w:t>
            </w:r>
            <w:r w:rsidRPr="00DA1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проведенных на Кубани в начале войны, и боевых сражениях, происходивших в этот период. Называть причины оккупации территории края, характеризовать «новый порядок», который оккупационные власти установили на Кубани. Приводить примеры борьбы с врагом на оккупированных территориях. Рассказывать о подвигах кубанцев – участников Великой Отечественной войны. Готовить доклады, сообщения, презентации по теме.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683D30" w:rsidRDefault="00683D30" w:rsidP="00683D30">
            <w:pPr>
              <w:pStyle w:val="a3"/>
              <w:numPr>
                <w:ilvl w:val="0"/>
                <w:numId w:val="4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D30">
              <w:rPr>
                <w:rFonts w:ascii="Times New Roman" w:hAnsi="Times New Roman" w:cs="Times New Roman"/>
                <w:sz w:val="28"/>
                <w:szCs w:val="28"/>
              </w:rPr>
              <w:t>Осв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обождение. Начало возрождения.</w:t>
            </w:r>
          </w:p>
          <w:p w:rsidR="00DC47A6" w:rsidRPr="00683D30" w:rsidRDefault="00683D30" w:rsidP="00683D30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1943-1945.</w:t>
            </w:r>
          </w:p>
        </w:tc>
        <w:tc>
          <w:tcPr>
            <w:tcW w:w="709" w:type="dxa"/>
          </w:tcPr>
          <w:p w:rsidR="00DC47A6" w:rsidRPr="00DA1672" w:rsidRDefault="00683D30" w:rsidP="0068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Pr="00DA1672" w:rsidRDefault="00683D3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Краснодарская операция, Малая Земля, «Голубая линия». Используя карту, рассказывать о наступательных операциях войск Закавказского, Южного и Северо-Кавказского фронтов по освобождению Краснодарского края в 1943 г. Приводить примеры подвигов воинов Красной Армии в боях на Малой Земле и «Голубой линии». Называть имена героев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алоземельцев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прославленных лётчиков, воевавших в небе Кубани. Рассказывать о роли 30-й Иркутской дивизии в освобождении края. Приводить примеры трудовых подвигов жителей края, участвовавших в восстановлении разрушенного войной хозяйства.</w:t>
            </w:r>
            <w:r w:rsidR="00AE7F5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значение первого в СССР судебного </w:t>
            </w:r>
            <w:proofErr w:type="gramStart"/>
            <w:r w:rsidR="00AE7F50">
              <w:rPr>
                <w:rFonts w:ascii="Times New Roman" w:hAnsi="Times New Roman" w:cs="Times New Roman"/>
                <w:sz w:val="24"/>
                <w:szCs w:val="24"/>
              </w:rPr>
              <w:t>процесса над изменниками</w:t>
            </w:r>
            <w:proofErr w:type="gramEnd"/>
            <w:r w:rsidR="00AE7F50">
              <w:rPr>
                <w:rFonts w:ascii="Times New Roman" w:hAnsi="Times New Roman" w:cs="Times New Roman"/>
                <w:sz w:val="24"/>
                <w:szCs w:val="24"/>
              </w:rPr>
              <w:t xml:space="preserve"> Родины, состоявшегося в освобожденном Краснодаре. Готовить сообщения, доклады, презентации по теме.</w:t>
            </w:r>
          </w:p>
        </w:tc>
      </w:tr>
      <w:tr w:rsidR="00D12F8C" w:rsidRPr="00DA1672" w:rsidTr="0074219F">
        <w:tc>
          <w:tcPr>
            <w:tcW w:w="10774" w:type="dxa"/>
            <w:gridSpan w:val="6"/>
          </w:tcPr>
          <w:p w:rsidR="00D12F8C" w:rsidRPr="00487361" w:rsidRDefault="00487361" w:rsidP="00487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361">
              <w:rPr>
                <w:rFonts w:ascii="Times New Roman" w:hAnsi="Times New Roman" w:cs="Times New Roman"/>
                <w:b/>
                <w:sz w:val="24"/>
                <w:szCs w:val="24"/>
              </w:rPr>
              <w:t>Тема 6. Краснодарский край в послевоенное время (1945-1953)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Pr="00425AA3" w:rsidRDefault="006B10CC" w:rsidP="006B10CC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5AA3" w:rsidRPr="00425AA3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социальной сферы. Политика и идеология.</w:t>
            </w:r>
          </w:p>
        </w:tc>
        <w:tc>
          <w:tcPr>
            <w:tcW w:w="709" w:type="dxa"/>
          </w:tcPr>
          <w:p w:rsidR="00DC47A6" w:rsidRPr="00DA1672" w:rsidRDefault="006B10CC" w:rsidP="006B1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Default="00014871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344C2E">
              <w:rPr>
                <w:rFonts w:ascii="Times New Roman" w:hAnsi="Times New Roman" w:cs="Times New Roman"/>
                <w:sz w:val="24"/>
                <w:szCs w:val="24"/>
              </w:rPr>
              <w:t xml:space="preserve">крывать значение понятий социалистическое </w:t>
            </w:r>
            <w:r w:rsidR="001A3435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соревнование, машинно-тракторная станция (МТС), партийно-государственный контроль. Называть основные проблемы, возникавшие в ходе восстановления </w:t>
            </w:r>
            <w:r w:rsidR="004C1132">
              <w:rPr>
                <w:rFonts w:ascii="Times New Roman" w:hAnsi="Times New Roman" w:cs="Times New Roman"/>
                <w:sz w:val="24"/>
                <w:szCs w:val="24"/>
              </w:rPr>
              <w:t>экономики кубанского региона. Раскрывать роль социалистического соревнования в повышении производительности тру</w:t>
            </w:r>
            <w:r w:rsidR="00AD34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C1132">
              <w:rPr>
                <w:rFonts w:ascii="Times New Roman" w:hAnsi="Times New Roman" w:cs="Times New Roman"/>
                <w:sz w:val="24"/>
                <w:szCs w:val="24"/>
              </w:rPr>
              <w:t xml:space="preserve">а и ускорении </w:t>
            </w:r>
            <w:r w:rsidR="006A0819">
              <w:rPr>
                <w:rFonts w:ascii="Times New Roman" w:hAnsi="Times New Roman" w:cs="Times New Roman"/>
                <w:sz w:val="24"/>
                <w:szCs w:val="24"/>
              </w:rPr>
              <w:t xml:space="preserve">темпов развития </w:t>
            </w:r>
            <w:r w:rsidR="006A0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хозяйства и пр</w:t>
            </w:r>
            <w:r w:rsidR="00B31E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A0819">
              <w:rPr>
                <w:rFonts w:ascii="Times New Roman" w:hAnsi="Times New Roman" w:cs="Times New Roman"/>
                <w:sz w:val="24"/>
                <w:szCs w:val="24"/>
              </w:rPr>
              <w:t>мышленности в крае.</w:t>
            </w:r>
            <w:r w:rsidR="00B3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8DE" w:rsidRDefault="004368DE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восстановления ране</w:t>
            </w:r>
            <w:r w:rsidR="0009354D">
              <w:rPr>
                <w:rFonts w:ascii="Times New Roman" w:hAnsi="Times New Roman" w:cs="Times New Roman"/>
                <w:sz w:val="24"/>
                <w:szCs w:val="24"/>
              </w:rPr>
              <w:t xml:space="preserve">е действовавших и строительства новых народнохозяйственных объектов. Характеризовать психологический климат в обществе в первые послевоенные годы. Раскрывать роль идеологии в политическом сознании кубанцев. Делать выводы. </w:t>
            </w:r>
          </w:p>
          <w:p w:rsidR="0009354D" w:rsidRPr="00DA1672" w:rsidRDefault="0009354D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дополнительные источники информации, знакомиться с материалами выборов в местные Советы 1953 г., анализировать их и давать оценку действовавшей тогда избирательной системе. </w:t>
            </w:r>
          </w:p>
        </w:tc>
      </w:tr>
      <w:tr w:rsidR="0009354D" w:rsidRPr="00DA1672" w:rsidTr="0074219F">
        <w:tc>
          <w:tcPr>
            <w:tcW w:w="10774" w:type="dxa"/>
            <w:gridSpan w:val="6"/>
          </w:tcPr>
          <w:p w:rsidR="0009354D" w:rsidRPr="0009354D" w:rsidRDefault="0009354D" w:rsidP="00093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 Культурная жизнь в период Великой Отечественной войны и первые послевоенные годы (1941-1953)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Pr="005D7B1C" w:rsidRDefault="0009354D" w:rsidP="005D7B1C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Культурная жизнь в период  Великой Отечественной войны и первые послевоенные годы (1941-1953)</w:t>
            </w:r>
          </w:p>
        </w:tc>
        <w:tc>
          <w:tcPr>
            <w:tcW w:w="709" w:type="dxa"/>
          </w:tcPr>
          <w:p w:rsidR="00DC47A6" w:rsidRPr="00DA1672" w:rsidRDefault="0009354D" w:rsidP="000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всеобщее семилетнее образование, передвижной театр, метод народной стройки, репатриация.</w:t>
            </w:r>
            <w:r w:rsidR="00362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культурную жизнь Кубани в первые военные годы. Рассказывать о развитии образования и науки в этот период.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Отмечать произошедшие изменения в области просвещения населения. Называть имена кубанских ученых, деятельность которых способствовала скорейшему возрождению хозяйства Краснодарского края.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Объяснять, почему задача восстановления учреждений культуры относились к числу первоочередных задач мирного строительства. Анализировать состояние издательского дела на Кубани, раскрывать роль литературы в патриотическом воспитании кубанских жителей.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работе по организации культурного досуга населения после изгнания оккупантов.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дополнительные источники информации, готовить сообщения, презентации о развитии разных видов искусства на Кубани в период военных действий и в послевоенное время.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развитии спорта и достижениях кубанских спортсменов. </w:t>
            </w:r>
          </w:p>
          <w:p w:rsidR="00362219" w:rsidRPr="00DA1672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дополнительные источники информации, характеризовать послевоенную повседневность и общественные настроения в Краснодарском крае, делать выводы. Принимать участие в создании проектов по теме.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5D7B1C" w:rsidRDefault="005D7B1C" w:rsidP="005D7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</w:t>
            </w:r>
            <w:r w:rsidRPr="005D7B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. КУБАНЬ В 1950-1990-х годах</w:t>
            </w:r>
          </w:p>
        </w:tc>
        <w:tc>
          <w:tcPr>
            <w:tcW w:w="709" w:type="dxa"/>
            <w:gridSpan w:val="2"/>
          </w:tcPr>
          <w:p w:rsidR="0009354D" w:rsidRPr="005D7B1C" w:rsidRDefault="005D7B1C" w:rsidP="005D7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8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B1C" w:rsidRPr="00DA1672" w:rsidTr="0074219F">
        <w:tc>
          <w:tcPr>
            <w:tcW w:w="10774" w:type="dxa"/>
            <w:gridSpan w:val="6"/>
          </w:tcPr>
          <w:p w:rsidR="005D7B1C" w:rsidRPr="005D7B1C" w:rsidRDefault="005D7B1C" w:rsidP="005D7B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b/>
                <w:sz w:val="28"/>
                <w:szCs w:val="28"/>
              </w:rPr>
              <w:t>Тема 8. Политика, экономика, общество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5D7B1C" w:rsidRDefault="005D7B1C" w:rsidP="005D7B1C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Реформы в политике и экономике</w:t>
            </w:r>
          </w:p>
        </w:tc>
        <w:tc>
          <w:tcPr>
            <w:tcW w:w="709" w:type="dxa"/>
          </w:tcPr>
          <w:p w:rsidR="0009354D" w:rsidRPr="00DA1672" w:rsidRDefault="005D7B1C" w:rsidP="005D7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Pr="00DA1672" w:rsidRDefault="005D7B1C" w:rsidP="005D7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«оттепель», реабилитация,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хрущёвки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«кукурузная эпопея», прожектёрство, совнархозы. Характеризовать особенности периода «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тепели» на Кубани и комментировать ее влияние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развитие экономики края. Давать оценку осуществлявшейся в этот период реабилитации незаконно репрессированных 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>людей. Рассказывать о работе совнархозов на Кубани и их роли в становлении сельского хозяйства и промышленности в кубанском регионе. Понимать суть реформ 1950-х годов и оценивать их значение в социально-экономическом развитии Краснодарского края.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432352" w:rsidRDefault="00832966" w:rsidP="00432352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2">
              <w:rPr>
                <w:rFonts w:ascii="Times New Roman" w:hAnsi="Times New Roman" w:cs="Times New Roman"/>
                <w:sz w:val="28"/>
                <w:szCs w:val="28"/>
              </w:rPr>
              <w:t>Достижения и провалы кубанской экономики. Застойные явления в обществе.</w:t>
            </w:r>
          </w:p>
        </w:tc>
        <w:tc>
          <w:tcPr>
            <w:tcW w:w="709" w:type="dxa"/>
          </w:tcPr>
          <w:p w:rsidR="0009354D" w:rsidRPr="00DA1672" w:rsidRDefault="00832966" w:rsidP="0083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903ED8" w:rsidRPr="00903ED8" w:rsidRDefault="00832966" w:rsidP="0090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«чёрные бури», «кубанское море», «долгострой», «эпоха застоя». Характеризовать особенности «эпохи застоя» на Кубани. Приводить примеры достижений в развитии сельского хозяйства в промышленности. Рассказывать о трудовых подвигах кубанцев, называть имена новаторов, получивших почетное звание Героя Социалистического Труда в 1970-1980 годах.</w:t>
            </w:r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причины резкого ухудшения экономической ситуации в Краснодарском крае к началу 90-х годов прошлого столетия. Приводить примеры наиболее острых социальных проблем, </w:t>
            </w:r>
            <w:r w:rsidR="00903E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имевших место «эпоху застоя»</w:t>
            </w:r>
            <w:proofErr w:type="gramStart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собственное мнение о социально-эконмическом развитии кубанского региона в 70-80-е годы</w:t>
            </w:r>
            <w:r w:rsidR="00903ED8" w:rsidRPr="0090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903ED8" w:rsidRPr="0090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столетия, делать выводы. Используя дополнительные источники информации, готовить презентацию о </w:t>
            </w:r>
            <w:proofErr w:type="spellStart"/>
            <w:r w:rsidR="00903ED8">
              <w:rPr>
                <w:rFonts w:ascii="Times New Roman" w:hAnsi="Times New Roman" w:cs="Times New Roman"/>
                <w:sz w:val="24"/>
                <w:szCs w:val="24"/>
              </w:rPr>
              <w:t>рисосовхозе</w:t>
            </w:r>
            <w:proofErr w:type="spellEnd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«Красноармейский» и его руководители А.И. Майстренко. Называть имена руководителей Краснодарского края (С. Ф. Медунов, В.И. Воротников, Г. П. Разумовский) и давать собственную оценку их деятельности.</w:t>
            </w:r>
          </w:p>
        </w:tc>
      </w:tr>
      <w:tr w:rsidR="008B04AB" w:rsidRPr="00DA1672" w:rsidTr="0074219F">
        <w:tc>
          <w:tcPr>
            <w:tcW w:w="10774" w:type="dxa"/>
            <w:gridSpan w:val="6"/>
          </w:tcPr>
          <w:p w:rsidR="008B04AB" w:rsidRPr="008B04AB" w:rsidRDefault="008B04AB" w:rsidP="008B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4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9. Культурная жизнь Кубани во второй половине </w:t>
            </w:r>
            <w:r w:rsidRPr="008B04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8B04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B97ADD" w:rsidRDefault="008B04AB" w:rsidP="00B97ADD">
            <w:pPr>
              <w:pStyle w:val="a3"/>
              <w:numPr>
                <w:ilvl w:val="0"/>
                <w:numId w:val="4"/>
              </w:numPr>
              <w:ind w:left="34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Кубани в середине 1950-х начале 1980-х годов</w:t>
            </w:r>
            <w:r w:rsidR="00432352" w:rsidRPr="00B97ADD">
              <w:rPr>
                <w:rFonts w:ascii="Times New Roman" w:hAnsi="Times New Roman" w:cs="Times New Roman"/>
                <w:sz w:val="28"/>
                <w:szCs w:val="28"/>
              </w:rPr>
              <w:t>. Образование, наука, литература. Зрелищные виды искусства.</w:t>
            </w:r>
          </w:p>
        </w:tc>
        <w:tc>
          <w:tcPr>
            <w:tcW w:w="709" w:type="dxa"/>
          </w:tcPr>
          <w:p w:rsidR="0009354D" w:rsidRPr="00DA1672" w:rsidRDefault="00432352" w:rsidP="0043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43235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учебно-производительные комбинаты, дом-музей. Н примере кубанского региона рассказывать об изменениях, происходивших в сфере образования, просвещения и науки в середине 1950-х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ачале 1980-х годов. Высказывать своё мнение о роли кубанцев в исследовании космического пространства.</w:t>
            </w:r>
          </w:p>
          <w:p w:rsidR="00432352" w:rsidRPr="00432352" w:rsidRDefault="0043235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имена выдающихся учены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П.П. Лукьяненко, В.С.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Пустовойт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М.И.Хаджинов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космонавтов, жизнь и деятельность которых связана с Кубанью (В.В. Горбатко, В.И. Севастьянов и др.) Характеризовать литературную и театрально-музыкальную жизнь Кубани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32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столетия. Рассказывать о творчестве известных деятелей культуры и искусства (В.И. Лихоносов, А.Д. Знаменский, Ю.В. Сальников, 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Плотниченко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Машбаш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В.Г. Захарченко и др.) Совершать очные и заочные экскурсии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местам, связанным с жизнью выдающихся земляков, посещать музеи, мемориальные комплек</w:t>
            </w:r>
            <w:r w:rsidR="00B97ADD">
              <w:rPr>
                <w:rFonts w:ascii="Times New Roman" w:hAnsi="Times New Roman" w:cs="Times New Roman"/>
                <w:sz w:val="24"/>
                <w:szCs w:val="24"/>
              </w:rPr>
              <w:t>сы. Готовить доклады, сообщения, проекты по теме.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Default="00B97ADD" w:rsidP="00B97ADD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t xml:space="preserve">Изобразительное искусство, строительство и </w:t>
            </w:r>
            <w:r w:rsidRPr="00B97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архитектура.</w:t>
            </w:r>
          </w:p>
          <w:p w:rsidR="00377E07" w:rsidRPr="00B97ADD" w:rsidRDefault="00377E07" w:rsidP="00377E07">
            <w:pPr>
              <w:pStyle w:val="a3"/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Повседневная жизнь кубанцев.</w:t>
            </w:r>
          </w:p>
        </w:tc>
        <w:tc>
          <w:tcPr>
            <w:tcW w:w="709" w:type="dxa"/>
          </w:tcPr>
          <w:p w:rsidR="0009354D" w:rsidRPr="00B97ADD" w:rsidRDefault="00B97ADD" w:rsidP="00B9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29" w:type="dxa"/>
          </w:tcPr>
          <w:p w:rsidR="0009354D" w:rsidRDefault="00B97AD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«стеклянно-металлическая архитектура», «пятая четверть», «трудовой семестр».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особенности развития изобразительного искусства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9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377E07" w:rsidRDefault="00377E07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творчестве кубанских художников и скульпторов (Н.П.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Глуховцев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Петуваш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В.А. Жданов и др.)</w:t>
            </w:r>
          </w:p>
          <w:p w:rsidR="00377E07" w:rsidRPr="00E07D0B" w:rsidRDefault="00377E07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сообщения, презентации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роекты о спортивных успехах наших земляков</w:t>
            </w:r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 (Л.И. Брагина, В.М.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Невзоров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, В.Д.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Гассий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, В.Н.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Мачуга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идр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.) Описывать особенности повседневной жизни кубанцев во второй половине </w:t>
            </w:r>
            <w:r w:rsidR="00E07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07D0B" w:rsidRPr="00E0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D0B">
              <w:rPr>
                <w:rFonts w:ascii="Times New Roman" w:hAnsi="Times New Roman" w:cs="Times New Roman"/>
                <w:sz w:val="24"/>
                <w:szCs w:val="24"/>
              </w:rPr>
              <w:t>в., давать собственную оценку происходящим событиям. Используя дополнительные источники информации. Готовить доклады, сообщения, проекты по теме.</w:t>
            </w:r>
          </w:p>
        </w:tc>
      </w:tr>
      <w:tr w:rsidR="00E07D0B" w:rsidRPr="00DA1672" w:rsidTr="0074219F">
        <w:tc>
          <w:tcPr>
            <w:tcW w:w="10774" w:type="dxa"/>
            <w:gridSpan w:val="6"/>
          </w:tcPr>
          <w:p w:rsidR="00E07D0B" w:rsidRPr="00520BC0" w:rsidRDefault="00E07D0B" w:rsidP="00E07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10. «Перестройка» на Кубани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E07D0B" w:rsidRDefault="00E07D0B" w:rsidP="00E07D0B">
            <w:pPr>
              <w:pStyle w:val="a3"/>
              <w:numPr>
                <w:ilvl w:val="0"/>
                <w:numId w:val="4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D0B">
              <w:rPr>
                <w:rFonts w:ascii="Times New Roman" w:hAnsi="Times New Roman" w:cs="Times New Roman"/>
                <w:sz w:val="28"/>
                <w:szCs w:val="28"/>
              </w:rPr>
              <w:t>«Перестройка» на Кубани. Возрождение казачества.</w:t>
            </w:r>
          </w:p>
        </w:tc>
        <w:tc>
          <w:tcPr>
            <w:tcW w:w="709" w:type="dxa"/>
          </w:tcPr>
          <w:p w:rsidR="0009354D" w:rsidRPr="00DA1672" w:rsidRDefault="00E07D0B" w:rsidP="00E0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E07D0B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«перестройка», Законодательное Соб</w:t>
            </w:r>
            <w:r w:rsidR="009F3232">
              <w:rPr>
                <w:rFonts w:ascii="Times New Roman" w:hAnsi="Times New Roman" w:cs="Times New Roman"/>
                <w:sz w:val="24"/>
                <w:szCs w:val="24"/>
              </w:rPr>
              <w:t>рание Краснодарского края (ЗСК), регалии кубанского казачества, политика «гласности». Характеризовать особенности  «перестроечного» периода на Кубани. Отмечать своеобразие политических реформ хозяйственных преобразований в регионе, давать собственную оценку происходящим событиям. Принимать участие в дискуссиях по проблемам развития кубанской экономики в начале 1990-х годов.</w:t>
            </w:r>
          </w:p>
          <w:p w:rsidR="009F3232" w:rsidRPr="00DA1672" w:rsidRDefault="009F323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политической жизни на Кубани в это период и об особенностях политического сознания кубанцев. Характеризовать становление кубанского парламентаризма. Называть имена руководителей Краснодарского края (В.Н. Дьяконов, Н.И. Кондратенко). Используя дополнительные источники информации, рассказывать о реабилитации и возрождении кубанского казачества 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1C6E94" w:rsidRDefault="009F323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КРАСНОДАРСКИЙ КРАЙ В </w:t>
            </w:r>
            <w:r w:rsidR="001C6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1C6E94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  <w:gridSpan w:val="2"/>
          </w:tcPr>
          <w:p w:rsidR="0009354D" w:rsidRPr="00DA1672" w:rsidRDefault="001C6E94" w:rsidP="001C6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8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E94" w:rsidRPr="00DA1672" w:rsidTr="0074219F">
        <w:tc>
          <w:tcPr>
            <w:tcW w:w="10774" w:type="dxa"/>
            <w:gridSpan w:val="6"/>
          </w:tcPr>
          <w:p w:rsidR="001C6E94" w:rsidRPr="00520BC0" w:rsidRDefault="001C6E94" w:rsidP="001C6E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11. Краснодарский край – регион добрососедства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1C6E94" w:rsidRDefault="0009354D" w:rsidP="001C6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1C6E94" w:rsidRDefault="001C6E94" w:rsidP="001C6E94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6E94">
              <w:rPr>
                <w:rFonts w:ascii="Times New Roman" w:hAnsi="Times New Roman" w:cs="Times New Roman"/>
                <w:sz w:val="28"/>
                <w:szCs w:val="28"/>
              </w:rPr>
              <w:t>Дорогой межнационального мира и согласия.</w:t>
            </w:r>
          </w:p>
        </w:tc>
        <w:tc>
          <w:tcPr>
            <w:tcW w:w="709" w:type="dxa"/>
          </w:tcPr>
          <w:p w:rsidR="0009354D" w:rsidRPr="00DA1672" w:rsidRDefault="001C6E94" w:rsidP="001C6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1C6E9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многонациональный народ Кубани, демографический кризис, миграция,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поликультурность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толерантность, национально-культурные объединения.</w:t>
            </w:r>
          </w:p>
          <w:p w:rsidR="001C6E94" w:rsidRDefault="001C6E9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в чем выражается этнокультурное своеобразие Краснодарского края, рассказывать, как реализуется на Кубани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поликультурности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Приводить примеры, подтверждающие многонациональность кубанского 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>региона и прочность добрососедс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отношений между населяющими </w:t>
            </w:r>
            <w:r w:rsidR="007D2F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народами.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Знать имена глав администрации (губернаторов) Краснодарского края (предыдущих и ныне действующего).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причины демографического кризиса на Кубани</w:t>
            </w:r>
            <w:r w:rsidR="004653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об особенностях и пр</w:t>
            </w:r>
            <w:r w:rsidR="007D2F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>блемах миграции в регионе. Делать выводы о роли общественных организаций и развитии национальных культур и защите прав человека, в том числе прав мигрантов. Готовить сообщения о деятельности Совета при главе администрации Краснодарского края по развитию гражданского общества и правам человека.</w:t>
            </w:r>
          </w:p>
          <w:p w:rsidR="00DA4FB4" w:rsidRPr="00DA1672" w:rsidRDefault="00DA4FB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программу «Гармонизация межнациональных отношений и развитие национальных культур в Краснодарском крае». Принимать участие в подготовке и проведении этнических фестивалей.</w:t>
            </w:r>
          </w:p>
        </w:tc>
      </w:tr>
      <w:tr w:rsidR="00DA4FB4" w:rsidRPr="00DA1672" w:rsidTr="0074219F">
        <w:tc>
          <w:tcPr>
            <w:tcW w:w="10774" w:type="dxa"/>
            <w:gridSpan w:val="6"/>
          </w:tcPr>
          <w:p w:rsidR="00DA4FB4" w:rsidRPr="00520BC0" w:rsidRDefault="00DA4FB4" w:rsidP="00DA4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t>Тема 12. Особенности географического положения Краснодарского края. Административно-территориальное устройство. Население.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520BC0" w:rsidRDefault="00DA4FB4" w:rsidP="00DA4FB4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sz w:val="28"/>
                <w:szCs w:val="28"/>
              </w:rPr>
              <w:t>Экономико-географическое положение. Административно-территориальное устройство. Население.</w:t>
            </w:r>
          </w:p>
        </w:tc>
        <w:tc>
          <w:tcPr>
            <w:tcW w:w="709" w:type="dxa"/>
          </w:tcPr>
          <w:p w:rsidR="0009354D" w:rsidRPr="00DA1672" w:rsidRDefault="00DA4FB4" w:rsidP="00DA4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DA4FB4" w:rsidP="00DA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понятий субъект Российской Федерации, муниципальное образование, естественный прирост населения, «Старение нации», плотность населения, воспроизводство населения, государственные и муниципальные служащие, инфраструктура. Характеризовать </w:t>
            </w:r>
            <w:r w:rsidR="001658A0"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экономико-</w:t>
            </w:r>
            <w:r w:rsidR="00165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географического положения Краснодарского края, оценивать преимущества и недостатки. Знать площадь территории региона, показывать на карте крайние точки. </w:t>
            </w:r>
          </w:p>
          <w:p w:rsidR="001658A0" w:rsidRPr="00DA1672" w:rsidRDefault="001658A0" w:rsidP="00165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геополитическое положение, делать выводы. Используя карту, характеризовать административно-территориальное устройство. Использовать дополнительные источники информации для характеристики населения кубанского региона. Характеризовать экономико-географического положения и особенности населения своей местности. Готовить сообщения, презентация по теме.</w:t>
            </w:r>
          </w:p>
        </w:tc>
      </w:tr>
      <w:tr w:rsidR="00520BC0" w:rsidRPr="00DA1672" w:rsidTr="0074219F">
        <w:tc>
          <w:tcPr>
            <w:tcW w:w="10774" w:type="dxa"/>
            <w:gridSpan w:val="6"/>
          </w:tcPr>
          <w:p w:rsidR="00520BC0" w:rsidRPr="00520BC0" w:rsidRDefault="00520BC0" w:rsidP="00520B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13. Природные ресурсы и их  рациональное использование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356538" w:rsidRDefault="00520BC0" w:rsidP="00520BC0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Природно-ресурсный потенциал.</w:t>
            </w:r>
          </w:p>
        </w:tc>
        <w:tc>
          <w:tcPr>
            <w:tcW w:w="709" w:type="dxa"/>
          </w:tcPr>
          <w:p w:rsidR="00520BC0" w:rsidRPr="00DA1672" w:rsidRDefault="00520BC0" w:rsidP="00520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714356" w:rsidRPr="00DA1672" w:rsidRDefault="00520BC0" w:rsidP="000A6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природные ресурсы,  термальные воды, мелиорация, артезианские воды, рациональное использование природных ресурсов, экологическое равнове</w:t>
            </w:r>
            <w:r w:rsidR="00714356">
              <w:rPr>
                <w:rFonts w:ascii="Times New Roman" w:hAnsi="Times New Roman" w:cs="Times New Roman"/>
                <w:sz w:val="24"/>
                <w:szCs w:val="24"/>
              </w:rPr>
              <w:t xml:space="preserve">сие. Называть </w:t>
            </w:r>
            <w:proofErr w:type="gramStart"/>
            <w:r w:rsidR="00714356">
              <w:rPr>
                <w:rFonts w:ascii="Times New Roman" w:hAnsi="Times New Roman" w:cs="Times New Roman"/>
                <w:sz w:val="24"/>
                <w:szCs w:val="24"/>
              </w:rPr>
              <w:t>природно-ресурсы</w:t>
            </w:r>
            <w:proofErr w:type="gramEnd"/>
            <w:r w:rsidR="00714356">
              <w:rPr>
                <w:rFonts w:ascii="Times New Roman" w:hAnsi="Times New Roman" w:cs="Times New Roman"/>
                <w:sz w:val="24"/>
                <w:szCs w:val="24"/>
              </w:rPr>
              <w:t xml:space="preserve">, которыми богат Краснодарский край. Оценивать природно-ресурсный потенциал региона и своей местности. Показывать на карте </w:t>
            </w:r>
            <w:r w:rsidR="004963E6">
              <w:rPr>
                <w:rFonts w:ascii="Times New Roman" w:hAnsi="Times New Roman" w:cs="Times New Roman"/>
                <w:sz w:val="24"/>
                <w:szCs w:val="24"/>
              </w:rPr>
              <w:t xml:space="preserve">месторождения полезных ископаемых используемых в промышленном производстве. Рассказывать о природных ресурсах, способствующих развитию сельского хозяйства на Кубани. Давать оценку обеспеченности края водными ресурсами, делать выводы. На примере Кубани проследить связь между наличием рекреационных ресурсов в регионе и уровнем его социально-экономического развития. Принимать участие в обсуждении проблем рационального использования природных богатств Кубани. </w:t>
            </w:r>
            <w:r w:rsidR="000A6607">
              <w:rPr>
                <w:rFonts w:ascii="Times New Roman" w:hAnsi="Times New Roman" w:cs="Times New Roman"/>
                <w:sz w:val="24"/>
                <w:szCs w:val="24"/>
              </w:rPr>
              <w:t>Готовить проекты по теме.</w:t>
            </w:r>
          </w:p>
        </w:tc>
      </w:tr>
      <w:tr w:rsidR="000A6607" w:rsidRPr="00DA1672" w:rsidTr="0074219F">
        <w:tc>
          <w:tcPr>
            <w:tcW w:w="10774" w:type="dxa"/>
            <w:gridSpan w:val="6"/>
          </w:tcPr>
          <w:p w:rsidR="000A6607" w:rsidRPr="000A6607" w:rsidRDefault="000A6607" w:rsidP="000A6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607">
              <w:rPr>
                <w:rFonts w:ascii="Times New Roman" w:hAnsi="Times New Roman" w:cs="Times New Roman"/>
                <w:b/>
                <w:sz w:val="28"/>
                <w:szCs w:val="28"/>
              </w:rPr>
              <w:t>Тема 14. Хозяйство Краснодарского края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963E6" w:rsidRPr="00356538" w:rsidRDefault="000A6607" w:rsidP="00520BC0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региона в новых условиях.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промышленного производства.</w:t>
            </w:r>
          </w:p>
        </w:tc>
        <w:tc>
          <w:tcPr>
            <w:tcW w:w="709" w:type="dxa"/>
          </w:tcPr>
          <w:p w:rsidR="004963E6" w:rsidRDefault="000A6607" w:rsidP="00520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4963E6" w:rsidRDefault="000A6607" w:rsidP="002A1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топливно-энергетический комплекс, агропромышленный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комплекс, сырьевая база. Называть отрасли промышленности, получившие развитие на территории Краснодарского края. Характеризовать топливно-энергетический комплекс и оценивать его роль в развитии экономики края. Знать основные виды продукции, выпускаемой промышленными предприятиями Кубани. Рассказывать об особенностях специализации пищевой промышленности и определять ее место в структуре хозяйства кубанского региона. Показывать на карте наиболее крупные центры промышленного производства, сформировавшиеся на территории Краснодарского края. Принимать участие в исследовательских </w:t>
            </w:r>
            <w:r w:rsidR="00AC5932">
              <w:rPr>
                <w:rFonts w:ascii="Times New Roman" w:hAnsi="Times New Roman" w:cs="Times New Roman"/>
                <w:sz w:val="24"/>
                <w:szCs w:val="24"/>
              </w:rPr>
              <w:t>проектах, связанных с проблемами и перспективами развития экономики кубанского региона</w:t>
            </w:r>
            <w:r w:rsidR="002A1873">
              <w:rPr>
                <w:rFonts w:ascii="Times New Roman" w:hAnsi="Times New Roman" w:cs="Times New Roman"/>
                <w:sz w:val="24"/>
                <w:szCs w:val="24"/>
              </w:rPr>
              <w:t>. Готовить сообщения, презентации о промышленных предприятиях своего населенного пункта (района, городского округа).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356538" w:rsidRDefault="00356538" w:rsidP="00356538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Особенности развития сельского хозяйства.</w:t>
            </w:r>
          </w:p>
        </w:tc>
        <w:tc>
          <w:tcPr>
            <w:tcW w:w="709" w:type="dxa"/>
          </w:tcPr>
          <w:p w:rsidR="00520BC0" w:rsidRPr="00356538" w:rsidRDefault="00356538" w:rsidP="00356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520BC0" w:rsidRDefault="0035653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фермерское хозяйство, растениеводство, яровые и озимые сельскохозяйственные культуры, животноводство.</w:t>
            </w:r>
          </w:p>
          <w:p w:rsidR="00356538" w:rsidRPr="00DA1672" w:rsidRDefault="0035653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освоенности кубанского региона. Характеризовать особенности агропромышленного комплекса Краснодарского края. Называть отрасли растениеводства и животноводства, получившие </w:t>
            </w:r>
            <w:r w:rsidR="005E4C7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 территории Кубани. Анализировать диаграмму отражающую структуру посевных площадей сельскохозяйственных культур, делать выводы. Используя карту, раскрывать особенности зональной специализации сельского хозяйства региона. Анализировать проблемы и перспективы развития животноводства на Кубани. Объяснять, почему Краснодарский край называют житницей России. Делать выводы о конкурентоспособности </w:t>
            </w:r>
            <w:r w:rsidR="005E4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сельскохозяйственной продукции края на российском и международном рынках. Готовить сообщения, презентации, проекты по теме. 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5E4C7B" w:rsidRDefault="005E4C7B" w:rsidP="005E4C7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E4C7B">
              <w:rPr>
                <w:rFonts w:ascii="Times New Roman" w:hAnsi="Times New Roman" w:cs="Times New Roman"/>
                <w:sz w:val="28"/>
                <w:szCs w:val="28"/>
              </w:rPr>
              <w:t>Транспорт и связь. Курорты и туризм.</w:t>
            </w:r>
          </w:p>
        </w:tc>
        <w:tc>
          <w:tcPr>
            <w:tcW w:w="709" w:type="dxa"/>
          </w:tcPr>
          <w:p w:rsidR="00520BC0" w:rsidRPr="00DA1672" w:rsidRDefault="005E4C7B" w:rsidP="005E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520BC0" w:rsidRPr="00DA1672" w:rsidRDefault="005E4C7B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транспортная система, грузооборот, Азово-Черноморский бассейн, трубопроводный транспорт, рекреационное хозяйство,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особенности</w:t>
            </w:r>
            <w:r w:rsidR="00DD55C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транспортного комплекса Краснодарского края. Называть виды транспорта, получившие развитие на территории кубанского региона, и оценивать их роль в развитии экономики края. Используя дополнительные источники информации, раскрывать проблемы и перспективы развития транспортной отрасли, самостоятельно делать выводы. Показывать на карте морские порты Краснодарского края, определять их специализацию. Называть и показывать на карте города, в которых действуют аэропорты. Давать собственную оценку уровню развития и качеству различных видов связи, действующих на Кубани. Знать и уметь показывать на карте крупнейшие бальнеологические, грязевые, климатические курорты края. Используя дополнительные источники информации, анализировать состояние санаторно-курортного и туристского комплекса Краснодарского края, делать выводы. Готовить </w:t>
            </w:r>
            <w:r w:rsidR="004963E6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 теме. </w:t>
            </w:r>
          </w:p>
        </w:tc>
      </w:tr>
      <w:tr w:rsidR="004963E6" w:rsidRPr="00DA1672" w:rsidTr="0074219F">
        <w:tc>
          <w:tcPr>
            <w:tcW w:w="10774" w:type="dxa"/>
            <w:gridSpan w:val="6"/>
          </w:tcPr>
          <w:p w:rsidR="003C1C15" w:rsidRDefault="004963E6" w:rsidP="00496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15. Культурное пространство Краснодарского края  </w:t>
            </w:r>
          </w:p>
          <w:p w:rsidR="004963E6" w:rsidRPr="003C1C15" w:rsidRDefault="004963E6" w:rsidP="00496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–начале 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3C1C15" w:rsidRDefault="004963E6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63E6" w:rsidRPr="003C1C15" w:rsidRDefault="004963E6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4963E6" w:rsidRPr="003C1C15" w:rsidRDefault="003C1C15" w:rsidP="003C1C15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Культурная жизнь Кубани в условиях трансформации общества (конец </w:t>
            </w:r>
            <w:r w:rsidRPr="003C1C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 xml:space="preserve"> –начало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1C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="00055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 xml:space="preserve">). Образование и наука, средства массовой информации. Театрально-концертная </w:t>
            </w:r>
            <w:r w:rsidRPr="003C1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жизнь.</w:t>
            </w:r>
          </w:p>
        </w:tc>
        <w:tc>
          <w:tcPr>
            <w:tcW w:w="709" w:type="dxa"/>
          </w:tcPr>
          <w:p w:rsidR="004963E6" w:rsidRPr="00DA1672" w:rsidRDefault="003C1C15" w:rsidP="003C1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4963E6" w:rsidRDefault="003C1C15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радетель, негосударственный вуз, инновационный центр, технопарк.</w:t>
            </w:r>
          </w:p>
          <w:p w:rsidR="003C1C15" w:rsidRPr="003C1C15" w:rsidRDefault="003C1C15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культурного пространства Кубани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Готовить сообщения, презентации об освоении культурного наследия Кубани в перестроечное время. Рассказывать об изменениях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развитии образования и науки в постсоветский  период, давать собственную оценку происходившим событиям. Используя дополнительные источники информации, приводить примеры реформ в таких областях как СМИ, кино, телевидение, литература, делать выводы. Комментировать значимые события</w:t>
            </w:r>
            <w:r w:rsidR="0005571D">
              <w:rPr>
                <w:rFonts w:ascii="Times New Roman" w:hAnsi="Times New Roman" w:cs="Times New Roman"/>
                <w:sz w:val="24"/>
                <w:szCs w:val="24"/>
              </w:rPr>
              <w:t xml:space="preserve"> в театрально-концертной жизни кубанского региона. Называть имена выдающихся деятелей науки и культуры (В.А. </w:t>
            </w:r>
            <w:proofErr w:type="spellStart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Порханов</w:t>
            </w:r>
            <w:proofErr w:type="spellEnd"/>
            <w:r w:rsidR="0005571D">
              <w:rPr>
                <w:rFonts w:ascii="Times New Roman" w:hAnsi="Times New Roman" w:cs="Times New Roman"/>
                <w:sz w:val="24"/>
                <w:szCs w:val="24"/>
              </w:rPr>
              <w:t xml:space="preserve">, В.И. Лихоносов, Л.Г. </w:t>
            </w:r>
            <w:proofErr w:type="spellStart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Гатов</w:t>
            </w:r>
            <w:proofErr w:type="spellEnd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) Готовить проекты по теме.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963E6" w:rsidRPr="0005571D" w:rsidRDefault="0005571D" w:rsidP="0005571D">
            <w:pPr>
              <w:pStyle w:val="a3"/>
              <w:numPr>
                <w:ilvl w:val="0"/>
                <w:numId w:val="4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изобразительного искусства на Кубани в конце </w:t>
            </w:r>
            <w:r w:rsidRPr="000557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 –начале </w:t>
            </w:r>
            <w:r w:rsidRPr="000557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 в. Достижения кубанских спортсменов. Повседневная жизнь кубанцев.</w:t>
            </w:r>
          </w:p>
        </w:tc>
        <w:tc>
          <w:tcPr>
            <w:tcW w:w="709" w:type="dxa"/>
          </w:tcPr>
          <w:p w:rsidR="004963E6" w:rsidRPr="00DA1672" w:rsidRDefault="0005571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4963E6" w:rsidRPr="003E0E76" w:rsidRDefault="0005571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социалистический реализм, художник-монументалист, городская (уличная) скульптура, вантовая конструкция. Используя дополнительные  источники информации, характеризовать особенности развития изобразительного искусства на Кубани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55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55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. Называть имена 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художников, скульпторов (С.Д.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Л.А. Самокиш, А.А. Аполлонов,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="003E0E76">
              <w:rPr>
                <w:rFonts w:ascii="Times New Roman" w:hAnsi="Times New Roman" w:cs="Times New Roman"/>
                <w:sz w:val="24"/>
                <w:szCs w:val="24"/>
              </w:rPr>
              <w:t>Корнаев</w:t>
            </w:r>
            <w:proofErr w:type="spellEnd"/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 и др.), готовить сообщения, презентации об их творчестве. Рассказывать о спортивной жизни края и достижениях кубанских спортсменов. Называть имена выдающихся представителей спорта (А.И. Лавров, И.В.</w:t>
            </w:r>
            <w:r w:rsidR="00C46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Караваева, А.Н. Москаленко и др.), готовить презентации об их достижениях. Приводить примеры, раскрывающие особенности повседневной жизни кубанского региона в конце </w:t>
            </w:r>
            <w:r w:rsidR="003E0E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3E0E76" w:rsidRPr="003E0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 w:rsidR="003E0E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3E0E76" w:rsidRPr="003E0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в. Давать собственную оценку событиям повседневной жизни кубанцев. Готовить проекты по теме.</w:t>
            </w:r>
          </w:p>
        </w:tc>
      </w:tr>
      <w:tr w:rsidR="004C5D59" w:rsidRPr="00DA1672" w:rsidTr="004C5D59">
        <w:tc>
          <w:tcPr>
            <w:tcW w:w="2269" w:type="dxa"/>
          </w:tcPr>
          <w:p w:rsidR="004C5D59" w:rsidRPr="004038C8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="004038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4038C8"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«ДУХОВНЫЕ ИСТОКИ КУБАНИ»</w:t>
            </w:r>
          </w:p>
        </w:tc>
        <w:tc>
          <w:tcPr>
            <w:tcW w:w="709" w:type="dxa"/>
            <w:gridSpan w:val="2"/>
          </w:tcPr>
          <w:p w:rsidR="004C5D59" w:rsidRPr="004038C8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7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9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510A02" w:rsidRDefault="00CC6444" w:rsidP="00510A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Православные ценности в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A02">
              <w:rPr>
                <w:rFonts w:ascii="Times New Roman" w:hAnsi="Times New Roman" w:cs="Times New Roman"/>
                <w:sz w:val="28"/>
                <w:szCs w:val="28"/>
              </w:rPr>
              <w:t>современном мире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 w:val="restart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Вызовы современного мира и религия. Понятие духовности. Православные ценности. Вера в </w:t>
            </w: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жизни современного человека. Смысл жизни в понимании</w:t>
            </w:r>
          </w:p>
          <w:p w:rsidR="00CC6444" w:rsidRPr="004C5D59" w:rsidRDefault="00CC6444" w:rsidP="00CC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христианина. Традиционные семейные ценности. Традиции православного воспитания. Понятия «любовь», «вера», «надежда», «верность», «доброта», «милосердие».</w:t>
            </w: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eastAsia="Calibri" w:hAnsi="Times New Roman" w:cs="Times New Roman"/>
                <w:sz w:val="28"/>
                <w:szCs w:val="28"/>
              </w:rPr>
              <w:t>31. Традиции православного</w:t>
            </w:r>
          </w:p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eastAsia="Calibri" w:hAnsi="Times New Roman" w:cs="Times New Roman"/>
                <w:sz w:val="28"/>
                <w:szCs w:val="28"/>
              </w:rPr>
              <w:t>воспитания.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32. История религиозного образования в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 xml:space="preserve">России и на Кубани. </w:t>
            </w:r>
            <w:proofErr w:type="spellStart"/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Новомучен</w:t>
            </w:r>
            <w:bookmarkStart w:id="0" w:name="_GoBack"/>
            <w:bookmarkEnd w:id="0"/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ики</w:t>
            </w:r>
            <w:proofErr w:type="spellEnd"/>
          </w:p>
          <w:p w:rsidR="00CC6444" w:rsidRPr="004C5D59" w:rsidRDefault="00CC6444" w:rsidP="00CC64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Кубани.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 w:val="restart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религиозного образования в России и на Кубани. 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Новомученики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Кубани. Жития священномучеников</w:t>
            </w:r>
          </w:p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Михаила Лекторского, Иоанна Яковлева, Григория 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Конокотина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, Андрея Ковалева, Григория Троицкого. Икона «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Новомученики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исповедники Кубанские»</w:t>
            </w:r>
          </w:p>
          <w:p w:rsidR="00CC6444" w:rsidRPr="004C5D59" w:rsidRDefault="00CC6444" w:rsidP="00CC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современной образовательной деятельности РПЦ. Основы социальной концепции РПЦ. Просветительская деятельность Кубанской митрополии в настоящее время.</w:t>
            </w: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33. Особенности современной</w:t>
            </w:r>
          </w:p>
          <w:p w:rsidR="00CC6444" w:rsidRPr="004C5D59" w:rsidRDefault="00CC6444" w:rsidP="00CC64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 РПЦ.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C468D5" w:rsidRDefault="004038C8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709" w:type="dxa"/>
            <w:gridSpan w:val="2"/>
          </w:tcPr>
          <w:p w:rsidR="00CC6444" w:rsidRPr="00C468D5" w:rsidRDefault="004038C8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8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C6444" w:rsidRPr="004C5D59" w:rsidRDefault="00CC6444" w:rsidP="00C46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1A7946" w:rsidP="004C5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  <w:r w:rsidR="004C5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444" w:rsidRPr="004C5D59">
              <w:rPr>
                <w:rFonts w:ascii="Times New Roman" w:hAnsi="Times New Roman" w:cs="Times New Roman"/>
                <w:sz w:val="28"/>
                <w:szCs w:val="28"/>
              </w:rPr>
              <w:t>Портрет современной Кубани. Итоговое повторение и проектная деятельность.</w:t>
            </w:r>
          </w:p>
        </w:tc>
        <w:tc>
          <w:tcPr>
            <w:tcW w:w="709" w:type="dxa"/>
          </w:tcPr>
          <w:p w:rsidR="00CC6444" w:rsidRPr="004C5D59" w:rsidRDefault="004038C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инвестиции, менталитет. Систематизировать знания о важнейших событиях, происходивших на Кубани с 1914 г. до настоящего времени. Характеризовать остановку в регионе в годы войн и революций. Рассказывать о подвигах кубанцев на фронтах Первой мировой и Великой Отечественной войн. Закрепить знания об особенностях социально-экономического развития кубанского региона в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. Приводить примеры, характеризующие повседневную жизнь кубанского общества  в разные периоды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столетия и первые десятилетия нынешнего века. Отмечать многонациональный колорит кубанского региона и такие черты характера жителей Кубани как любовь к малой родине, веротерпимость, толерантность. Приводить примеры добрососедских отношений и взаимовлияния культур народов, проживающих на территории Краснодарского края. </w:t>
            </w:r>
            <w:proofErr w:type="gramStart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почему Кубань называют 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житницей, здравницей и жемчужиной России. Оценивать перспективы развития региона в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в. Создавать «портрет» современной Кубани.</w:t>
            </w:r>
            <w:r w:rsidR="00BD3C07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проект по одной из из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ученных тем. </w:t>
            </w:r>
          </w:p>
        </w:tc>
      </w:tr>
    </w:tbl>
    <w:p w:rsidR="0074219F" w:rsidRDefault="0074219F" w:rsidP="009B7278">
      <w:pPr>
        <w:rPr>
          <w:rFonts w:ascii="Times New Roman" w:hAnsi="Times New Roman" w:cs="Times New Roman"/>
          <w:b/>
          <w:sz w:val="24"/>
          <w:szCs w:val="24"/>
        </w:rPr>
      </w:pPr>
    </w:p>
    <w:p w:rsidR="0074219F" w:rsidRDefault="0074219F" w:rsidP="0074219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0E7EBF" w:rsidRPr="001C6021" w:rsidTr="008927AB">
        <w:trPr>
          <w:trHeight w:val="1701"/>
        </w:trPr>
        <w:tc>
          <w:tcPr>
            <w:tcW w:w="3794" w:type="dxa"/>
          </w:tcPr>
          <w:p w:rsidR="000E7EBF" w:rsidRPr="000E7EBF" w:rsidRDefault="000E7EBF" w:rsidP="000E7EB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</w:rPr>
              <w:t xml:space="preserve">  СОГЛАСОВАНО                                           Протокол  №1  заседания  учителей  истории, обществознания, кубановедения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E7EBF">
              <w:rPr>
                <w:rFonts w:ascii="Times New Roman" w:hAnsi="Times New Roman" w:cs="Times New Roman"/>
              </w:rPr>
              <w:t>от  2</w:t>
            </w:r>
            <w:r>
              <w:rPr>
                <w:rFonts w:ascii="Times New Roman" w:hAnsi="Times New Roman" w:cs="Times New Roman"/>
              </w:rPr>
              <w:t>6</w:t>
            </w:r>
            <w:r w:rsidRPr="000E7EBF">
              <w:rPr>
                <w:rFonts w:ascii="Times New Roman" w:hAnsi="Times New Roman" w:cs="Times New Roman"/>
              </w:rPr>
              <w:t>.08.20</w:t>
            </w:r>
            <w:r w:rsidR="00295D64">
              <w:rPr>
                <w:rFonts w:ascii="Times New Roman" w:hAnsi="Times New Roman" w:cs="Times New Roman"/>
              </w:rPr>
              <w:t>2</w:t>
            </w:r>
            <w:r w:rsidR="009401FC">
              <w:rPr>
                <w:rFonts w:ascii="Times New Roman" w:hAnsi="Times New Roman" w:cs="Times New Roman"/>
              </w:rPr>
              <w:t>4</w:t>
            </w:r>
            <w:r w:rsidRPr="000E7EBF">
              <w:rPr>
                <w:rFonts w:ascii="Times New Roman" w:hAnsi="Times New Roman" w:cs="Times New Roman"/>
              </w:rPr>
              <w:t xml:space="preserve"> г. 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</w:rPr>
              <w:t>Руководитель  ШМО: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FF0000"/>
              </w:rPr>
            </w:pPr>
            <w:r w:rsidRPr="000E7EBF">
              <w:rPr>
                <w:rFonts w:ascii="Times New Roman" w:hAnsi="Times New Roman" w:cs="Times New Roman"/>
              </w:rPr>
              <w:t>____________Т. В. Кузнецова</w:t>
            </w:r>
            <w:r w:rsidRPr="000E7EB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E7EBF" w:rsidRPr="000E7EBF" w:rsidRDefault="000E7EBF" w:rsidP="008927AB">
            <w:pPr>
              <w:shd w:val="clear" w:color="auto" w:fill="FFFFFF"/>
              <w:tabs>
                <w:tab w:val="left" w:pos="2355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0E7EBF" w:rsidRPr="000E7EBF" w:rsidRDefault="000E7EBF" w:rsidP="008927AB">
            <w:pPr>
              <w:autoSpaceDN w:val="0"/>
              <w:rPr>
                <w:rFonts w:ascii="Times New Roman" w:hAnsi="Times New Roman" w:cs="Times New Roman"/>
                <w:color w:val="000000"/>
              </w:rPr>
            </w:pPr>
          </w:p>
          <w:p w:rsidR="000E7EBF" w:rsidRPr="000E7EBF" w:rsidRDefault="000E7EBF" w:rsidP="008927AB">
            <w:pPr>
              <w:autoSpaceDN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0E7EBF" w:rsidRPr="000E7EBF" w:rsidRDefault="000E7EBF" w:rsidP="008927AB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 xml:space="preserve"> СОГЛАСОВАНО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УМР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>____________  Е. М. Щербанова</w:t>
            </w:r>
            <w:r w:rsidRPr="000E7EBF">
              <w:rPr>
                <w:rFonts w:ascii="Times New Roman" w:hAnsi="Times New Roman" w:cs="Times New Roman"/>
              </w:rPr>
              <w:t xml:space="preserve">   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0E7EBF">
              <w:rPr>
                <w:rFonts w:ascii="Times New Roman" w:hAnsi="Times New Roman" w:cs="Times New Roman"/>
              </w:rPr>
              <w:t xml:space="preserve"> августа 20</w:t>
            </w:r>
            <w:r w:rsidR="00295D64">
              <w:rPr>
                <w:rFonts w:ascii="Times New Roman" w:hAnsi="Times New Roman" w:cs="Times New Roman"/>
              </w:rPr>
              <w:t>2</w:t>
            </w:r>
            <w:r w:rsidR="009401FC">
              <w:rPr>
                <w:rFonts w:ascii="Times New Roman" w:hAnsi="Times New Roman" w:cs="Times New Roman"/>
              </w:rPr>
              <w:t>4</w:t>
            </w:r>
            <w:r w:rsidRPr="000E7EBF">
              <w:rPr>
                <w:rFonts w:ascii="Times New Roman" w:hAnsi="Times New Roman" w:cs="Times New Roman"/>
              </w:rPr>
              <w:t xml:space="preserve"> г.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4219F" w:rsidRPr="0074219F" w:rsidRDefault="0074219F" w:rsidP="007421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4219F" w:rsidRPr="0074219F" w:rsidSect="003959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37A"/>
    <w:multiLevelType w:val="hybridMultilevel"/>
    <w:tmpl w:val="1534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3573"/>
    <w:multiLevelType w:val="hybridMultilevel"/>
    <w:tmpl w:val="9496D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71105"/>
    <w:multiLevelType w:val="hybridMultilevel"/>
    <w:tmpl w:val="E65AC852"/>
    <w:lvl w:ilvl="0" w:tplc="AC64E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75ABF"/>
    <w:multiLevelType w:val="hybridMultilevel"/>
    <w:tmpl w:val="9706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96FC7"/>
    <w:multiLevelType w:val="hybridMultilevel"/>
    <w:tmpl w:val="A0962086"/>
    <w:lvl w:ilvl="0" w:tplc="838C1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2679A"/>
    <w:multiLevelType w:val="hybridMultilevel"/>
    <w:tmpl w:val="EBFA8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36EEB"/>
    <w:multiLevelType w:val="hybridMultilevel"/>
    <w:tmpl w:val="2C3EA104"/>
    <w:lvl w:ilvl="0" w:tplc="C19E61B0">
      <w:start w:val="3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93348"/>
    <w:multiLevelType w:val="hybridMultilevel"/>
    <w:tmpl w:val="FE909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97231A"/>
    <w:multiLevelType w:val="hybridMultilevel"/>
    <w:tmpl w:val="C7DC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B1FE5"/>
    <w:multiLevelType w:val="hybridMultilevel"/>
    <w:tmpl w:val="C4C08AE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71CB"/>
    <w:rsid w:val="000061D1"/>
    <w:rsid w:val="00014871"/>
    <w:rsid w:val="00043161"/>
    <w:rsid w:val="0005571D"/>
    <w:rsid w:val="000640DE"/>
    <w:rsid w:val="00064AF6"/>
    <w:rsid w:val="00066693"/>
    <w:rsid w:val="00082458"/>
    <w:rsid w:val="0009354D"/>
    <w:rsid w:val="000A6607"/>
    <w:rsid w:val="000D6EE2"/>
    <w:rsid w:val="000E0BA7"/>
    <w:rsid w:val="000E7EBF"/>
    <w:rsid w:val="000F1749"/>
    <w:rsid w:val="000F596E"/>
    <w:rsid w:val="00106FF8"/>
    <w:rsid w:val="001168D5"/>
    <w:rsid w:val="001314FB"/>
    <w:rsid w:val="00132EBE"/>
    <w:rsid w:val="001658A0"/>
    <w:rsid w:val="00187442"/>
    <w:rsid w:val="00195526"/>
    <w:rsid w:val="001A1963"/>
    <w:rsid w:val="001A1D4B"/>
    <w:rsid w:val="001A3435"/>
    <w:rsid w:val="001A7946"/>
    <w:rsid w:val="001B4E1C"/>
    <w:rsid w:val="001C6E94"/>
    <w:rsid w:val="001D6091"/>
    <w:rsid w:val="002013DF"/>
    <w:rsid w:val="00227DAB"/>
    <w:rsid w:val="00254CAF"/>
    <w:rsid w:val="0025666A"/>
    <w:rsid w:val="00286121"/>
    <w:rsid w:val="00295D64"/>
    <w:rsid w:val="002A13C8"/>
    <w:rsid w:val="002A1873"/>
    <w:rsid w:val="002C55FC"/>
    <w:rsid w:val="002F71CB"/>
    <w:rsid w:val="00322A36"/>
    <w:rsid w:val="00331C4F"/>
    <w:rsid w:val="00344C2E"/>
    <w:rsid w:val="00356538"/>
    <w:rsid w:val="00362219"/>
    <w:rsid w:val="00374C75"/>
    <w:rsid w:val="0037705D"/>
    <w:rsid w:val="00377E07"/>
    <w:rsid w:val="0039594C"/>
    <w:rsid w:val="003C1C15"/>
    <w:rsid w:val="003D1E69"/>
    <w:rsid w:val="003E0E76"/>
    <w:rsid w:val="003F0E09"/>
    <w:rsid w:val="003F5754"/>
    <w:rsid w:val="004038C8"/>
    <w:rsid w:val="00425AA3"/>
    <w:rsid w:val="00432352"/>
    <w:rsid w:val="00432EFF"/>
    <w:rsid w:val="004368DE"/>
    <w:rsid w:val="00465346"/>
    <w:rsid w:val="00487361"/>
    <w:rsid w:val="004963E6"/>
    <w:rsid w:val="004C1132"/>
    <w:rsid w:val="004C5D59"/>
    <w:rsid w:val="004D493B"/>
    <w:rsid w:val="00510A02"/>
    <w:rsid w:val="00514E78"/>
    <w:rsid w:val="00520BC0"/>
    <w:rsid w:val="00570620"/>
    <w:rsid w:val="005A4D2B"/>
    <w:rsid w:val="005D7B1C"/>
    <w:rsid w:val="005E4C7B"/>
    <w:rsid w:val="0060079B"/>
    <w:rsid w:val="0062076C"/>
    <w:rsid w:val="00651EC2"/>
    <w:rsid w:val="006705FE"/>
    <w:rsid w:val="00683D30"/>
    <w:rsid w:val="00697339"/>
    <w:rsid w:val="006A0819"/>
    <w:rsid w:val="006B10CC"/>
    <w:rsid w:val="006D0E0F"/>
    <w:rsid w:val="00700710"/>
    <w:rsid w:val="00714356"/>
    <w:rsid w:val="00736ABB"/>
    <w:rsid w:val="00737A3E"/>
    <w:rsid w:val="0074219F"/>
    <w:rsid w:val="007637E0"/>
    <w:rsid w:val="007654B8"/>
    <w:rsid w:val="00775AA1"/>
    <w:rsid w:val="007760D1"/>
    <w:rsid w:val="007B1FA1"/>
    <w:rsid w:val="007B5FEB"/>
    <w:rsid w:val="007C1866"/>
    <w:rsid w:val="007C26CE"/>
    <w:rsid w:val="007D2FD5"/>
    <w:rsid w:val="007E544A"/>
    <w:rsid w:val="0081235F"/>
    <w:rsid w:val="00832897"/>
    <w:rsid w:val="00832966"/>
    <w:rsid w:val="0087110F"/>
    <w:rsid w:val="008829FC"/>
    <w:rsid w:val="008867C0"/>
    <w:rsid w:val="008927AB"/>
    <w:rsid w:val="008B04AB"/>
    <w:rsid w:val="00900A0B"/>
    <w:rsid w:val="00903ED8"/>
    <w:rsid w:val="00915D1A"/>
    <w:rsid w:val="00923A66"/>
    <w:rsid w:val="009401FC"/>
    <w:rsid w:val="00951CAC"/>
    <w:rsid w:val="00952A0E"/>
    <w:rsid w:val="009569BD"/>
    <w:rsid w:val="00962C5B"/>
    <w:rsid w:val="00976CC1"/>
    <w:rsid w:val="009B7278"/>
    <w:rsid w:val="009C0BC5"/>
    <w:rsid w:val="009D3D57"/>
    <w:rsid w:val="009F3232"/>
    <w:rsid w:val="00A43528"/>
    <w:rsid w:val="00A444A8"/>
    <w:rsid w:val="00A77EC7"/>
    <w:rsid w:val="00AC2264"/>
    <w:rsid w:val="00AC5932"/>
    <w:rsid w:val="00AD34B9"/>
    <w:rsid w:val="00AE7F50"/>
    <w:rsid w:val="00B04F3C"/>
    <w:rsid w:val="00B105A0"/>
    <w:rsid w:val="00B21C59"/>
    <w:rsid w:val="00B31E51"/>
    <w:rsid w:val="00B47A2A"/>
    <w:rsid w:val="00B91B0F"/>
    <w:rsid w:val="00B97ADD"/>
    <w:rsid w:val="00BA2428"/>
    <w:rsid w:val="00BB57EB"/>
    <w:rsid w:val="00BD3C07"/>
    <w:rsid w:val="00BD53B3"/>
    <w:rsid w:val="00BE60C9"/>
    <w:rsid w:val="00C00A46"/>
    <w:rsid w:val="00C21411"/>
    <w:rsid w:val="00C468D5"/>
    <w:rsid w:val="00C51D4E"/>
    <w:rsid w:val="00C601B6"/>
    <w:rsid w:val="00C61F24"/>
    <w:rsid w:val="00C95DFB"/>
    <w:rsid w:val="00CC6444"/>
    <w:rsid w:val="00CF4567"/>
    <w:rsid w:val="00D12F8C"/>
    <w:rsid w:val="00D22D9F"/>
    <w:rsid w:val="00D26A5A"/>
    <w:rsid w:val="00D26F3D"/>
    <w:rsid w:val="00D425D4"/>
    <w:rsid w:val="00D42EC0"/>
    <w:rsid w:val="00D55AA3"/>
    <w:rsid w:val="00D75AFE"/>
    <w:rsid w:val="00DA1672"/>
    <w:rsid w:val="00DA4FB4"/>
    <w:rsid w:val="00DA6268"/>
    <w:rsid w:val="00DC47A6"/>
    <w:rsid w:val="00DD55CC"/>
    <w:rsid w:val="00DD5CEE"/>
    <w:rsid w:val="00E0447C"/>
    <w:rsid w:val="00E07D0B"/>
    <w:rsid w:val="00E26CA5"/>
    <w:rsid w:val="00E458C4"/>
    <w:rsid w:val="00EA0DAE"/>
    <w:rsid w:val="00EA5BCF"/>
    <w:rsid w:val="00EB3B25"/>
    <w:rsid w:val="00ED47DE"/>
    <w:rsid w:val="00EE3086"/>
    <w:rsid w:val="00F0532D"/>
    <w:rsid w:val="00F2315C"/>
    <w:rsid w:val="00F240EC"/>
    <w:rsid w:val="00F71B56"/>
    <w:rsid w:val="00F74691"/>
    <w:rsid w:val="00F77230"/>
    <w:rsid w:val="00F77280"/>
    <w:rsid w:val="00FA4667"/>
    <w:rsid w:val="00FD057D"/>
    <w:rsid w:val="00FD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E1C"/>
    <w:pPr>
      <w:ind w:left="720"/>
      <w:contextualSpacing/>
    </w:pPr>
  </w:style>
  <w:style w:type="table" w:styleId="a4">
    <w:name w:val="Table Grid"/>
    <w:basedOn w:val="a1"/>
    <w:uiPriority w:val="59"/>
    <w:rsid w:val="00956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CC6444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E1C"/>
    <w:pPr>
      <w:ind w:left="720"/>
      <w:contextualSpacing/>
    </w:pPr>
  </w:style>
  <w:style w:type="table" w:styleId="a4">
    <w:name w:val="Table Grid"/>
    <w:basedOn w:val="a1"/>
    <w:uiPriority w:val="59"/>
    <w:rsid w:val="0095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CC6444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F4A4-8D90-4DCC-84E9-84E01260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2069</TotalTime>
  <Pages>30</Pages>
  <Words>8717</Words>
  <Characters>49693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77</cp:revision>
  <cp:lastPrinted>2025-03-24T08:49:00Z</cp:lastPrinted>
  <dcterms:created xsi:type="dcterms:W3CDTF">2018-08-24T18:41:00Z</dcterms:created>
  <dcterms:modified xsi:type="dcterms:W3CDTF">2025-03-24T08:51:00Z</dcterms:modified>
</cp:coreProperties>
</file>